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rPr>
          <w:rFonts w:ascii="Arial" w:hAnsi="Arial" w:eastAsia="宋体" w:cs="Arial"/>
          <w:b/>
          <w:bCs/>
          <w:color w:val="000000"/>
          <w:kern w:val="0"/>
          <w:sz w:val="28"/>
          <w:szCs w:val="28"/>
        </w:rPr>
      </w:pPr>
      <w:r>
        <w:rPr>
          <w:rFonts w:ascii="Arial" w:hAnsi="Arial" w:eastAsia="宋体" w:cs="Arial"/>
          <w:b/>
          <w:bCs/>
          <w:color w:val="333333"/>
          <w:kern w:val="0"/>
          <w:sz w:val="28"/>
          <w:szCs w:val="28"/>
        </w:rPr>
        <w:t>华东政法大学负面清单期刊目录：</w:t>
      </w:r>
    </w:p>
    <w:p>
      <w:pPr>
        <w:widowControl/>
        <w:jc w:val="left"/>
        <w:outlineLvl w:val="1"/>
        <w:rPr>
          <w:rFonts w:ascii="Arial" w:hAnsi="Arial" w:eastAsia="宋体" w:cs="Arial"/>
          <w:b/>
          <w:bCs/>
          <w:color w:val="000000"/>
          <w:kern w:val="0"/>
          <w:sz w:val="24"/>
          <w:szCs w:val="24"/>
        </w:rPr>
      </w:pPr>
      <w:r>
        <w:drawing>
          <wp:inline distT="0" distB="0" distL="0" distR="0">
            <wp:extent cx="4936490" cy="8281035"/>
            <wp:effectExtent l="0" t="0" r="0" b="5715"/>
            <wp:docPr id="3" name="图片 3" descr="https://pics1.baidu.com/feed/77c6a7efce1b9d16194c14deb004188b8e5464e1.jpeg?token=0f5cac00f2b944ee72763ffe44ba16c1&amp;s=8530643297A9410316FDA1DB0000A0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s://pics1.baidu.com/feed/77c6a7efce1b9d16194c14deb004188b8e5464e1.jpeg?token=0f5cac00f2b944ee72763ffe44ba16c1&amp;s=8530643297A9410316FDA1DB0000A0B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0419" cy="8287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jc w:val="left"/>
        <w:rPr>
          <w:rFonts w:ascii="Arial" w:hAnsi="Arial" w:eastAsia="宋体" w:cs="Arial"/>
          <w:b/>
          <w:bCs/>
          <w:color w:val="666666"/>
          <w:kern w:val="0"/>
          <w:sz w:val="28"/>
          <w:szCs w:val="28"/>
        </w:rPr>
      </w:pPr>
      <w:r>
        <w:rPr>
          <w:rFonts w:ascii="Arial" w:hAnsi="Arial" w:eastAsia="宋体" w:cs="Arial"/>
          <w:b/>
          <w:bCs/>
          <w:color w:val="666666"/>
          <w:kern w:val="0"/>
          <w:sz w:val="28"/>
          <w:szCs w:val="28"/>
        </w:rPr>
        <w:t>中山大学列</w:t>
      </w:r>
      <w:r>
        <w:rPr>
          <w:rFonts w:hint="eastAsia" w:ascii="Arial" w:hAnsi="Arial" w:eastAsia="宋体" w:cs="Arial"/>
          <w:b/>
          <w:bCs/>
          <w:color w:val="666666"/>
          <w:kern w:val="0"/>
          <w:sz w:val="28"/>
          <w:szCs w:val="28"/>
        </w:rPr>
        <w:t>为</w:t>
      </w:r>
      <w:r>
        <w:rPr>
          <w:rFonts w:ascii="Arial" w:hAnsi="Arial" w:eastAsia="宋体" w:cs="Arial"/>
          <w:b/>
          <w:bCs/>
          <w:color w:val="666666"/>
          <w:kern w:val="0"/>
          <w:sz w:val="28"/>
          <w:szCs w:val="28"/>
        </w:rPr>
        <w:t>中文学术期刊</w:t>
      </w:r>
      <w:bookmarkStart w:id="0" w:name="_GoBack"/>
      <w:bookmarkEnd w:id="0"/>
      <w:r>
        <w:rPr>
          <w:rFonts w:ascii="Arial" w:hAnsi="Arial" w:eastAsia="宋体" w:cs="Arial"/>
          <w:b/>
          <w:bCs/>
          <w:color w:val="666666"/>
          <w:kern w:val="0"/>
          <w:sz w:val="28"/>
          <w:szCs w:val="28"/>
        </w:rPr>
        <w:t>黑名单</w:t>
      </w:r>
      <w:r>
        <w:rPr>
          <w:rFonts w:hint="eastAsia" w:ascii="Arial" w:hAnsi="Arial" w:eastAsia="宋体" w:cs="Arial"/>
          <w:b/>
          <w:bCs/>
          <w:color w:val="666666"/>
          <w:kern w:val="0"/>
          <w:sz w:val="28"/>
          <w:szCs w:val="28"/>
        </w:rPr>
        <w:t>的刊物：</w:t>
      </w:r>
    </w:p>
    <w:p>
      <w:pPr>
        <w:widowControl/>
        <w:jc w:val="left"/>
        <w:rPr>
          <w:rFonts w:ascii="Arial" w:hAnsi="Arial" w:eastAsia="宋体" w:cs="Arial"/>
          <w:color w:val="666666"/>
          <w:kern w:val="0"/>
          <w:sz w:val="18"/>
          <w:szCs w:val="18"/>
        </w:rPr>
      </w:pPr>
      <w:r>
        <w:rPr>
          <w:rFonts w:ascii="Arial" w:hAnsi="Arial" w:eastAsia="宋体" w:cs="Arial"/>
          <w:color w:val="666666"/>
          <w:kern w:val="0"/>
          <w:sz w:val="18"/>
          <w:szCs w:val="18"/>
        </w:rPr>
        <w:drawing>
          <wp:inline distT="0" distB="0" distL="0" distR="0">
            <wp:extent cx="5710555" cy="5382260"/>
            <wp:effectExtent l="0" t="0" r="4445" b="8890"/>
            <wp:docPr id="4" name="图片 4" descr="中山大学被曝列中文学术期刊黑名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中山大学被曝列中文学术期刊黑名单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0555" cy="5382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Arial" w:hAnsi="Arial" w:eastAsia="宋体" w:cs="Arial"/>
          <w:color w:val="666666"/>
          <w:kern w:val="0"/>
          <w:sz w:val="18"/>
          <w:szCs w:val="18"/>
        </w:rPr>
      </w:pPr>
      <w:r>
        <w:rPr>
          <w:rFonts w:ascii="Arial" w:hAnsi="Arial" w:eastAsia="宋体" w:cs="Arial"/>
          <w:color w:val="666666"/>
          <w:kern w:val="0"/>
          <w:sz w:val="18"/>
          <w:szCs w:val="18"/>
        </w:rPr>
        <w:drawing>
          <wp:inline distT="0" distB="0" distL="0" distR="0">
            <wp:extent cx="5710555" cy="2233930"/>
            <wp:effectExtent l="0" t="0" r="4445" b="0"/>
            <wp:docPr id="5" name="图片 5" descr="中山大学被曝列中文学术期刊黑名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中山大学被曝列中文学术期刊黑名单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0555" cy="223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ACD"/>
    <w:rsid w:val="00694C4E"/>
    <w:rsid w:val="006E246B"/>
    <w:rsid w:val="006F1D26"/>
    <w:rsid w:val="008153AD"/>
    <w:rsid w:val="008A3BFF"/>
    <w:rsid w:val="00922ACD"/>
    <w:rsid w:val="009A66B2"/>
    <w:rsid w:val="00FA1009"/>
    <w:rsid w:val="05AB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bjh-p"/>
    <w:basedOn w:val="6"/>
    <w:uiPriority w:val="0"/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</Words>
  <Characters>36</Characters>
  <Lines>1</Lines>
  <Paragraphs>1</Paragraphs>
  <TotalTime>0</TotalTime>
  <ScaleCrop>false</ScaleCrop>
  <LinksUpToDate>false</LinksUpToDate>
  <CharactersWithSpaces>41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2019-06-11T01:27:00Z</dcterms:created>
  <dc:creator>Windows 用户</dc:creator>
  <cp:lastModifiedBy>jwc001</cp:lastModifiedBy>
  <dcterms:modified xsi:type="dcterms:W3CDTF">2020-11-12T02:33:10Z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