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D1" w:rsidRPr="00D4019E" w:rsidRDefault="00D4019E" w:rsidP="0053101E">
      <w:pPr>
        <w:spacing w:afterLines="100"/>
        <w:jc w:val="center"/>
        <w:rPr>
          <w:rFonts w:asciiTheme="minorEastAsia" w:eastAsiaTheme="minorEastAsia" w:hAnsiTheme="minorEastAsia"/>
          <w:b/>
          <w:color w:val="000000" w:themeColor="text1"/>
          <w:szCs w:val="32"/>
        </w:rPr>
      </w:pPr>
      <w:r>
        <w:rPr>
          <w:rFonts w:hint="eastAsia"/>
        </w:rPr>
        <w:t>《</w:t>
      </w:r>
      <w:r w:rsidR="00EA17B7" w:rsidRPr="00D4019E">
        <w:rPr>
          <w:rFonts w:asciiTheme="minorEastAsia" w:eastAsiaTheme="minorEastAsia" w:hAnsiTheme="minorEastAsia" w:hint="eastAsia"/>
          <w:b/>
          <w:color w:val="000000" w:themeColor="text1"/>
          <w:szCs w:val="32"/>
        </w:rPr>
        <w:t>“校企深度融合，全程职业模拟”高职酒店管理专业人才培养模式创新</w:t>
      </w:r>
      <w:r>
        <w:rPr>
          <w:rFonts w:hint="eastAsia"/>
        </w:rPr>
        <w:t>》</w:t>
      </w:r>
    </w:p>
    <w:p w:rsidR="00CE33A8" w:rsidRPr="00C80BA5" w:rsidRDefault="00785643" w:rsidP="0053101E">
      <w:pPr>
        <w:spacing w:afterLines="100"/>
        <w:ind w:firstLine="803"/>
        <w:jc w:val="center"/>
        <w:rPr>
          <w:rFonts w:asciiTheme="minorEastAsia" w:eastAsiaTheme="minorEastAsia" w:hAnsiTheme="minorEastAsia"/>
          <w:b/>
          <w:color w:val="000000" w:themeColor="text1"/>
          <w:sz w:val="40"/>
          <w:szCs w:val="32"/>
        </w:rPr>
      </w:pPr>
      <w:r w:rsidRPr="00C80BA5">
        <w:rPr>
          <w:rFonts w:asciiTheme="minorEastAsia" w:eastAsiaTheme="minorEastAsia" w:hAnsiTheme="minorEastAsia" w:hint="eastAsia"/>
          <w:b/>
          <w:color w:val="000000" w:themeColor="text1"/>
          <w:sz w:val="40"/>
          <w:szCs w:val="32"/>
        </w:rPr>
        <w:t>成果总结</w:t>
      </w:r>
    </w:p>
    <w:p w:rsidR="00C80BA5" w:rsidRDefault="00CE33A8" w:rsidP="00C80BA5">
      <w:pPr>
        <w:ind w:firstLine="562"/>
        <w:rPr>
          <w:b/>
          <w:sz w:val="28"/>
        </w:rPr>
      </w:pPr>
      <w:r w:rsidRPr="00742981">
        <w:rPr>
          <w:rFonts w:hint="eastAsia"/>
          <w:b/>
          <w:sz w:val="28"/>
        </w:rPr>
        <w:t>一、成果的研究背景</w:t>
      </w:r>
    </w:p>
    <w:p w:rsidR="00C80BA5" w:rsidRPr="00EC3968" w:rsidRDefault="00C80BA5" w:rsidP="00C80BA5">
      <w:pPr>
        <w:pStyle w:val="a6"/>
        <w:spacing w:line="520" w:lineRule="exact"/>
        <w:ind w:firstLine="480"/>
        <w:rPr>
          <w:rFonts w:ascii="宋体" w:hAnsi="宋体"/>
          <w:color w:val="000000" w:themeColor="text1"/>
          <w:sz w:val="24"/>
          <w:szCs w:val="24"/>
        </w:rPr>
      </w:pPr>
      <w:r w:rsidRPr="00EC3968">
        <w:rPr>
          <w:rFonts w:ascii="宋体" w:hAnsi="宋体" w:hint="eastAsia"/>
          <w:color w:val="000000" w:themeColor="text1"/>
          <w:sz w:val="24"/>
          <w:szCs w:val="24"/>
        </w:rPr>
        <w:t>“办人民满意的教育”是国家对学校工作的要求和厚望，厦门南洋职业学院鲁加升教授、校长把它具体化，提出“办一所负责任的大学”愿景</w:t>
      </w:r>
      <w:r w:rsidRPr="00EC3968">
        <w:rPr>
          <w:rFonts w:hint="eastAsia"/>
          <w:color w:val="000000" w:themeColor="text1"/>
        </w:rPr>
        <w:t>。</w:t>
      </w:r>
      <w:r w:rsidRPr="00EC3968">
        <w:rPr>
          <w:rFonts w:ascii="宋体" w:hAnsi="宋体" w:hint="eastAsia"/>
          <w:color w:val="000000" w:themeColor="text1"/>
          <w:sz w:val="24"/>
          <w:szCs w:val="24"/>
        </w:rPr>
        <w:t>负责任，就是为学生着想，为社会担当。学校坚持</w:t>
      </w:r>
      <w:proofErr w:type="gramStart"/>
      <w:r w:rsidRPr="00EC3968">
        <w:rPr>
          <w:rFonts w:ascii="宋体" w:hAnsi="宋体" w:hint="eastAsia"/>
          <w:color w:val="000000" w:themeColor="text1"/>
          <w:sz w:val="24"/>
          <w:szCs w:val="24"/>
        </w:rPr>
        <w:t>践行</w:t>
      </w:r>
      <w:proofErr w:type="gramEnd"/>
      <w:r w:rsidRPr="00EC3968">
        <w:rPr>
          <w:rFonts w:ascii="宋体" w:hAnsi="宋体" w:hint="eastAsia"/>
          <w:color w:val="000000" w:themeColor="text1"/>
          <w:sz w:val="24"/>
          <w:szCs w:val="24"/>
        </w:rPr>
        <w:t>“以人为本、特色办学、全面育人”的办学理念</w:t>
      </w:r>
      <w:r w:rsidR="002765F4" w:rsidRPr="00EC3968">
        <w:rPr>
          <w:rFonts w:ascii="宋体" w:hAnsi="宋体" w:hint="eastAsia"/>
          <w:color w:val="000000" w:themeColor="text1"/>
          <w:sz w:val="24"/>
          <w:szCs w:val="24"/>
        </w:rPr>
        <w:t>，</w:t>
      </w:r>
      <w:r w:rsidRPr="00EC3968">
        <w:rPr>
          <w:rFonts w:ascii="宋体" w:hAnsi="宋体" w:hint="eastAsia"/>
          <w:color w:val="000000" w:themeColor="text1"/>
          <w:sz w:val="24"/>
          <w:szCs w:val="24"/>
        </w:rPr>
        <w:t>在人才培养全过程中融入学校的三创理念，在招生咨询、新生入学教育、专业教学、实</w:t>
      </w:r>
      <w:proofErr w:type="gramStart"/>
      <w:r w:rsidRPr="00EC3968">
        <w:rPr>
          <w:rFonts w:ascii="宋体" w:hAnsi="宋体" w:hint="eastAsia"/>
          <w:color w:val="000000" w:themeColor="text1"/>
          <w:sz w:val="24"/>
          <w:szCs w:val="24"/>
        </w:rPr>
        <w:t>训实践</w:t>
      </w:r>
      <w:proofErr w:type="gramEnd"/>
      <w:r w:rsidRPr="00EC3968">
        <w:rPr>
          <w:rFonts w:ascii="宋体" w:hAnsi="宋体" w:hint="eastAsia"/>
          <w:color w:val="000000" w:themeColor="text1"/>
          <w:sz w:val="24"/>
          <w:szCs w:val="24"/>
        </w:rPr>
        <w:t>的环节中向学生推广三创理念、三创思维，使三创理念、三创思维内化为学生的心智模式。</w:t>
      </w:r>
    </w:p>
    <w:p w:rsidR="008E3CED" w:rsidRPr="00026045" w:rsidRDefault="006B00A2" w:rsidP="006B00A2">
      <w:r>
        <w:rPr>
          <w:rFonts w:hint="eastAsia"/>
        </w:rPr>
        <w:t>《国家中长期教育改革和发展规划纲要（2010-2020</w:t>
      </w:r>
      <w:r w:rsidR="00F23397">
        <w:rPr>
          <w:rFonts w:hint="eastAsia"/>
        </w:rPr>
        <w:t>年）</w:t>
      </w:r>
      <w:r>
        <w:rPr>
          <w:rFonts w:hint="eastAsia"/>
        </w:rPr>
        <w:t>》</w:t>
      </w:r>
      <w:r w:rsidR="00F23397">
        <w:rPr>
          <w:rFonts w:hint="eastAsia"/>
        </w:rPr>
        <w:t>指出，高等职业教育要推进教育教学改革，实行工学结合、校企合作、顶岗实习的人才培养模式。按照纲要要求的</w:t>
      </w:r>
      <w:r w:rsidR="00D4019E">
        <w:rPr>
          <w:rFonts w:hint="eastAsia"/>
        </w:rPr>
        <w:t>精神和学校的办学理念，</w:t>
      </w:r>
      <w:r w:rsidRPr="00026045">
        <w:rPr>
          <w:rFonts w:hint="eastAsia"/>
        </w:rPr>
        <w:t>本</w:t>
      </w:r>
      <w:r w:rsidR="00D4019E">
        <w:rPr>
          <w:rFonts w:hint="eastAsia"/>
        </w:rPr>
        <w:t>项目</w:t>
      </w:r>
      <w:r w:rsidR="008E3CED" w:rsidRPr="00047669">
        <w:rPr>
          <w:rFonts w:hint="eastAsia"/>
        </w:rPr>
        <w:t>在进行行业经济和区域经济发展状况分析、毕业生跟踪回访、召开专家座谈会、本地区高职院校酒店类专业设置情况等广泛的市场调研基础上，最后确定校企合作构建“</w:t>
      </w:r>
      <w:r w:rsidR="008E3CED">
        <w:rPr>
          <w:rFonts w:hint="eastAsia"/>
        </w:rPr>
        <w:t>校企深度融合、</w:t>
      </w:r>
      <w:r w:rsidR="008E3CED" w:rsidRPr="00047669">
        <w:rPr>
          <w:rFonts w:hint="eastAsia"/>
        </w:rPr>
        <w:t>全程职业模拟”教学环境的新型人才培养模式，涉及了从新生入学到学生课程学习、就业，企业全程参与的人才培养方案。</w:t>
      </w:r>
      <w:r w:rsidR="00D4019E" w:rsidRPr="00026045">
        <w:rPr>
          <w:rFonts w:hint="eastAsia"/>
        </w:rPr>
        <w:t>结合“福建省高等职业教育省级示范专业的建设目标，依托专业建设具有理念先进、平台先进、成果丰硕等优势，从教学模式，教学体系、教学方式等多方位进行改革和实践，发挥专业优势资源的人才培养作用，提高学生创新能力。</w:t>
      </w:r>
    </w:p>
    <w:p w:rsidR="00026045" w:rsidRPr="00026045" w:rsidRDefault="006B00A2" w:rsidP="00026045">
      <w:r>
        <w:rPr>
          <w:rFonts w:hint="eastAsia"/>
        </w:rPr>
        <w:t>四</w:t>
      </w:r>
      <w:r w:rsidR="00026045" w:rsidRPr="00026045">
        <w:rPr>
          <w:rFonts w:hint="eastAsia"/>
        </w:rPr>
        <w:t>年来的改革与实践取得令人满意的成果。2016年在第六届SEAC新道教育主题年会上</w:t>
      </w:r>
      <w:r w:rsidR="00026045" w:rsidRPr="00026045">
        <w:t>获得</w:t>
      </w:r>
      <w:r w:rsidR="00026045" w:rsidRPr="00026045">
        <w:rPr>
          <w:rFonts w:hint="eastAsia"/>
        </w:rPr>
        <w:t>“校企合作优秀推进奖</w:t>
      </w:r>
      <w:r w:rsidR="00026045" w:rsidRPr="00026045">
        <w:t>”1</w:t>
      </w:r>
      <w:r w:rsidR="00026045" w:rsidRPr="00026045">
        <w:rPr>
          <w:rFonts w:hint="eastAsia"/>
        </w:rPr>
        <w:t>项</w:t>
      </w:r>
      <w:r w:rsidR="00026045">
        <w:rPr>
          <w:rFonts w:hint="eastAsia"/>
        </w:rPr>
        <w:t>；</w:t>
      </w:r>
      <w:r w:rsidR="00026045" w:rsidRPr="00026045">
        <w:rPr>
          <w:rFonts w:hint="eastAsia"/>
        </w:rPr>
        <w:t>建立了一套依托校企</w:t>
      </w:r>
      <w:r w:rsidR="00026045" w:rsidRPr="00026045">
        <w:t>合作</w:t>
      </w:r>
      <w:r w:rsidR="00026045" w:rsidRPr="00026045">
        <w:rPr>
          <w:rFonts w:hint="eastAsia"/>
        </w:rPr>
        <w:t>优势资源的、由校内外导师制、学生实</w:t>
      </w:r>
      <w:proofErr w:type="gramStart"/>
      <w:r w:rsidR="00026045" w:rsidRPr="00026045">
        <w:rPr>
          <w:rFonts w:hint="eastAsia"/>
        </w:rPr>
        <w:t>训项目</w:t>
      </w:r>
      <w:proofErr w:type="gramEnd"/>
      <w:r w:rsidR="00026045" w:rsidRPr="00026045">
        <w:rPr>
          <w:rFonts w:hint="eastAsia"/>
        </w:rPr>
        <w:t>研究、启发讨论式教学、以赛促</w:t>
      </w:r>
      <w:r w:rsidR="00026045" w:rsidRPr="00026045">
        <w:t>教</w:t>
      </w:r>
      <w:r w:rsidR="00026045" w:rsidRPr="00026045">
        <w:rPr>
          <w:rFonts w:hint="eastAsia"/>
        </w:rPr>
        <w:t>等构成的多层次学生创新能力人才培养体系，培养出一批基础扎实、专业技能全面、有理想、有创新意识、有特色的酒店专业技能型人才。本专业连续三年保证了国赛参赛并获</w:t>
      </w:r>
      <w:r w:rsidR="001A63E3">
        <w:rPr>
          <w:rFonts w:hint="eastAsia"/>
        </w:rPr>
        <w:t>二等</w:t>
      </w:r>
      <w:r w:rsidR="00026045" w:rsidRPr="00026045">
        <w:rPr>
          <w:rFonts w:hint="eastAsia"/>
        </w:rPr>
        <w:t>奖、省赛获得一等奖的好成绩，</w:t>
      </w:r>
      <w:r w:rsidR="00026045" w:rsidRPr="00026045">
        <w:t>7</w:t>
      </w:r>
      <w:r w:rsidR="00026045" w:rsidRPr="00026045">
        <w:rPr>
          <w:rFonts w:hint="eastAsia"/>
        </w:rPr>
        <w:t>人次获得全省职业技能大赛一等奖两项，连续</w:t>
      </w:r>
      <w:r w:rsidR="00917F05">
        <w:rPr>
          <w:rFonts w:hint="eastAsia"/>
        </w:rPr>
        <w:t>3</w:t>
      </w:r>
      <w:r w:rsidR="00026045" w:rsidRPr="00026045">
        <w:rPr>
          <w:rFonts w:hint="eastAsia"/>
        </w:rPr>
        <w:t>年获得市级职业技能大赛一等奖。</w:t>
      </w:r>
    </w:p>
    <w:p w:rsidR="003C5587" w:rsidRDefault="00742981" w:rsidP="00693A3B">
      <w:pPr>
        <w:ind w:firstLine="562"/>
        <w:rPr>
          <w:b/>
          <w:sz w:val="28"/>
        </w:rPr>
      </w:pPr>
      <w:r>
        <w:rPr>
          <w:rFonts w:hint="eastAsia"/>
          <w:b/>
          <w:sz w:val="28"/>
        </w:rPr>
        <w:lastRenderedPageBreak/>
        <w:t>二</w:t>
      </w:r>
      <w:r w:rsidR="003C5587" w:rsidRPr="00693A3B">
        <w:rPr>
          <w:rFonts w:hint="eastAsia"/>
          <w:b/>
          <w:sz w:val="28"/>
        </w:rPr>
        <w:t>、成果主要内容</w:t>
      </w:r>
    </w:p>
    <w:p w:rsidR="008263C0" w:rsidRPr="008263C0" w:rsidRDefault="00D4019E" w:rsidP="00BF1B84">
      <w:pPr>
        <w:ind w:firstLineChars="0"/>
      </w:pPr>
      <w:r w:rsidRPr="00D4019E">
        <w:rPr>
          <w:rFonts w:hint="eastAsia"/>
        </w:rPr>
        <w:t>2012年9月，本专业开始</w:t>
      </w:r>
      <w:r>
        <w:rPr>
          <w:rFonts w:hint="eastAsia"/>
        </w:rPr>
        <w:t>“</w:t>
      </w:r>
      <w:r w:rsidRPr="00D4019E">
        <w:rPr>
          <w:rFonts w:hint="eastAsia"/>
        </w:rPr>
        <w:t>校企深度融合</w:t>
      </w:r>
      <w:r>
        <w:rPr>
          <w:rFonts w:hint="eastAsia"/>
        </w:rPr>
        <w:t>，全程职业模拟”</w:t>
      </w:r>
      <w:r w:rsidRPr="00D4019E">
        <w:rPr>
          <w:rFonts w:hint="eastAsia"/>
        </w:rPr>
        <w:t>人才培养模式的探索与研究。</w:t>
      </w:r>
      <w:r w:rsidR="00A91AB2" w:rsidRPr="00693A3B">
        <w:rPr>
          <w:rFonts w:hint="eastAsia"/>
        </w:rPr>
        <w:t>校企深度融合不仅进一步满足教学层面的需要，解决学生实训、就业的需要，更促进了为社会、产业、企业服务，探索校企二元办学路径和模式，向项目升级换代、层级深度融合发展。</w:t>
      </w:r>
      <w:r w:rsidR="008263C0" w:rsidRPr="00693A3B">
        <w:rPr>
          <w:rFonts w:hint="eastAsia"/>
        </w:rPr>
        <w:t>“全程职业模拟”将企业的工作过程复制到学校，使学生在3年的学习中加深了对企业工作过程的认识，掌握了行业最新信息，有效地提高了自身的业务能力和教学水平，实现校园与企业的“无缝对接”，实现学生毕业与上岗的“零过渡”。</w:t>
      </w:r>
    </w:p>
    <w:p w:rsidR="00B659D1" w:rsidRPr="00712D13" w:rsidRDefault="00712D13" w:rsidP="00712D13">
      <w:pPr>
        <w:ind w:firstLineChars="0"/>
        <w:rPr>
          <w:b/>
        </w:rPr>
      </w:pPr>
      <w:r>
        <w:rPr>
          <w:rFonts w:hint="eastAsia"/>
          <w:b/>
        </w:rPr>
        <w:t>（一）</w:t>
      </w:r>
      <w:r w:rsidR="00B659D1" w:rsidRPr="00712D13">
        <w:rPr>
          <w:rFonts w:hint="eastAsia"/>
          <w:b/>
        </w:rPr>
        <w:t>校企合作，“双头牵引”构建产学合作发展机制</w:t>
      </w:r>
    </w:p>
    <w:p w:rsidR="00A91AB2" w:rsidRDefault="00712D13" w:rsidP="00A91AB2">
      <w:pPr>
        <w:autoSpaceDE w:val="0"/>
        <w:autoSpaceDN w:val="0"/>
        <w:adjustRightInd w:val="0"/>
      </w:pPr>
      <w:r>
        <w:rPr>
          <w:rFonts w:hint="eastAsia"/>
        </w:rPr>
        <w:t>在“</w:t>
      </w:r>
      <w:r w:rsidRPr="00D4019E">
        <w:rPr>
          <w:rFonts w:hint="eastAsia"/>
        </w:rPr>
        <w:t>校企深度融合</w:t>
      </w:r>
      <w:r>
        <w:rPr>
          <w:rFonts w:hint="eastAsia"/>
        </w:rPr>
        <w:t>，全程职业模拟”人才培养模式下，</w:t>
      </w:r>
      <w:r w:rsidR="00026045" w:rsidRPr="00026045">
        <w:rPr>
          <w:rFonts w:hint="eastAsia"/>
        </w:rPr>
        <w:t>与</w:t>
      </w:r>
      <w:r w:rsidR="00026045">
        <w:rPr>
          <w:rFonts w:hint="eastAsia"/>
        </w:rPr>
        <w:t>厦门酒店</w:t>
      </w:r>
      <w:r w:rsidR="00026045" w:rsidRPr="00026045">
        <w:rPr>
          <w:rFonts w:hint="eastAsia"/>
        </w:rPr>
        <w:t>行业企业开展深度合作，建立学校与企业“双头牵引”、“双主体”的发展合作机制。</w:t>
      </w:r>
      <w:r w:rsidR="00A91AB2" w:rsidRPr="00026045">
        <w:rPr>
          <w:rFonts w:hint="eastAsia"/>
        </w:rPr>
        <w:t>该机制促进了企业生产与学校教育教学的共同发展，达到校企双方的双赢效果：企业充分利用学校的教育资源与人才优势，解决</w:t>
      </w:r>
      <w:r w:rsidR="00A91AB2">
        <w:rPr>
          <w:rFonts w:hint="eastAsia"/>
        </w:rPr>
        <w:t>员工培训和</w:t>
      </w:r>
      <w:r w:rsidR="00A91AB2" w:rsidRPr="00026045">
        <w:rPr>
          <w:rFonts w:hint="eastAsia"/>
        </w:rPr>
        <w:t>优质人力资源补充问题，</w:t>
      </w:r>
      <w:r w:rsidR="00A91AB2">
        <w:rPr>
          <w:rFonts w:hint="eastAsia"/>
        </w:rPr>
        <w:t>提高了企业效益；学校则充分利用企业的人才需求、职业环境</w:t>
      </w:r>
      <w:r w:rsidR="00A91AB2" w:rsidRPr="00026045">
        <w:rPr>
          <w:rFonts w:hint="eastAsia"/>
        </w:rPr>
        <w:t>以及具有</w:t>
      </w:r>
      <w:r w:rsidR="00A91AB2">
        <w:rPr>
          <w:rFonts w:hint="eastAsia"/>
        </w:rPr>
        <w:t>企业</w:t>
      </w:r>
      <w:r w:rsidR="00A91AB2" w:rsidRPr="00026045">
        <w:rPr>
          <w:rFonts w:hint="eastAsia"/>
        </w:rPr>
        <w:t>经验的</w:t>
      </w:r>
      <w:r w:rsidR="00A91AB2">
        <w:rPr>
          <w:rFonts w:hint="eastAsia"/>
        </w:rPr>
        <w:t>一线</w:t>
      </w:r>
      <w:r w:rsidR="00A91AB2" w:rsidRPr="00026045">
        <w:rPr>
          <w:rFonts w:hint="eastAsia"/>
        </w:rPr>
        <w:t>专家，解决人才培养方案的创新、教学内容改革、实践教学的实施以及学生就业等诸多问题，促进了教育教学改革，提高了办学效益。</w:t>
      </w:r>
    </w:p>
    <w:p w:rsidR="00712D13" w:rsidRPr="00757F2E" w:rsidRDefault="00712D13" w:rsidP="00712D13">
      <w:pPr>
        <w:ind w:firstLineChars="0"/>
        <w:rPr>
          <w:b/>
        </w:rPr>
      </w:pPr>
      <w:r w:rsidRPr="00757F2E">
        <w:rPr>
          <w:rFonts w:hint="eastAsia"/>
          <w:b/>
        </w:rPr>
        <w:t>（二）紧贴行业需求，构建基于工作过程的课程体系与课程标准，使职业能力培养目标更加明确</w:t>
      </w:r>
    </w:p>
    <w:p w:rsidR="00712D13" w:rsidRPr="007C5EF3" w:rsidRDefault="00712D13" w:rsidP="00712D13">
      <w:pPr>
        <w:spacing w:line="500" w:lineRule="exact"/>
      </w:pPr>
      <w:r>
        <w:rPr>
          <w:rFonts w:hint="eastAsia"/>
        </w:rPr>
        <w:t>在“</w:t>
      </w:r>
      <w:r w:rsidRPr="00D4019E">
        <w:rPr>
          <w:rFonts w:hint="eastAsia"/>
        </w:rPr>
        <w:t>校企深度融合</w:t>
      </w:r>
      <w:r>
        <w:rPr>
          <w:rFonts w:hint="eastAsia"/>
        </w:rPr>
        <w:t>，全程职业模拟”人才培养模式下，原有的课程体系已不能适应。通过把单一课程改革推进到完整的专业体系改革，使学生获得行业工作领域的系统化训练，把学习过程转化为全程工作模拟过程，从而实现了把方法能力、社会能力的训练融入三年的学习过程之中。</w:t>
      </w:r>
    </w:p>
    <w:p w:rsidR="00712D13" w:rsidRDefault="00712D13" w:rsidP="00712D13">
      <w:pPr>
        <w:autoSpaceDE w:val="0"/>
        <w:autoSpaceDN w:val="0"/>
        <w:adjustRightInd w:val="0"/>
      </w:pPr>
      <w:r w:rsidRPr="00712D13">
        <w:rPr>
          <w:noProof/>
        </w:rPr>
        <w:drawing>
          <wp:inline distT="0" distB="0" distL="0" distR="0">
            <wp:extent cx="4791075" cy="1857375"/>
            <wp:effectExtent l="1905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795669" cy="1859156"/>
                    </a:xfrm>
                    <a:prstGeom prst="rect">
                      <a:avLst/>
                    </a:prstGeom>
                    <a:noFill/>
                  </pic:spPr>
                </pic:pic>
              </a:graphicData>
            </a:graphic>
          </wp:inline>
        </w:drawing>
      </w:r>
    </w:p>
    <w:p w:rsidR="00712D13" w:rsidRPr="00757F2E" w:rsidRDefault="00712D13" w:rsidP="00712D13">
      <w:pPr>
        <w:ind w:firstLineChars="0"/>
        <w:rPr>
          <w:b/>
        </w:rPr>
      </w:pPr>
      <w:r w:rsidRPr="00757F2E">
        <w:rPr>
          <w:rFonts w:hint="eastAsia"/>
          <w:b/>
        </w:rPr>
        <w:lastRenderedPageBreak/>
        <w:t>（三）实施“</w:t>
      </w:r>
      <w:r w:rsidR="008C6431" w:rsidRPr="00757F2E">
        <w:rPr>
          <w:rFonts w:hint="eastAsia"/>
          <w:b/>
        </w:rPr>
        <w:t>任务驱动</w:t>
      </w:r>
      <w:r w:rsidRPr="00757F2E">
        <w:rPr>
          <w:rFonts w:hint="eastAsia"/>
          <w:b/>
        </w:rPr>
        <w:t>，</w:t>
      </w:r>
      <w:r w:rsidR="00915761" w:rsidRPr="00757F2E">
        <w:rPr>
          <w:rFonts w:hint="eastAsia"/>
          <w:b/>
        </w:rPr>
        <w:t>项目导向</w:t>
      </w:r>
      <w:r w:rsidRPr="00757F2E">
        <w:rPr>
          <w:b/>
        </w:rPr>
        <w:t>”</w:t>
      </w:r>
      <w:r w:rsidR="00915761" w:rsidRPr="00757F2E">
        <w:rPr>
          <w:rFonts w:hint="eastAsia"/>
          <w:b/>
        </w:rPr>
        <w:t>教学做一体化的</w:t>
      </w:r>
      <w:r w:rsidRPr="00757F2E">
        <w:rPr>
          <w:rFonts w:hint="eastAsia"/>
          <w:b/>
        </w:rPr>
        <w:t>教学模式，凸显高职教育的职业性与实践性</w:t>
      </w:r>
    </w:p>
    <w:p w:rsidR="00712D13" w:rsidRPr="00696579" w:rsidRDefault="00712D13" w:rsidP="00696579">
      <w:pPr>
        <w:rPr>
          <w:rFonts w:ascii="仿宋" w:eastAsia="仿宋" w:hAnsi="仿宋"/>
          <w:color w:val="000000" w:themeColor="text1"/>
          <w:sz w:val="28"/>
          <w:szCs w:val="28"/>
        </w:rPr>
      </w:pPr>
      <w:r>
        <w:rPr>
          <w:rFonts w:hint="eastAsia"/>
        </w:rPr>
        <w:t>在“</w:t>
      </w:r>
      <w:r w:rsidRPr="00D4019E">
        <w:rPr>
          <w:rFonts w:hint="eastAsia"/>
        </w:rPr>
        <w:t>校企深度融合</w:t>
      </w:r>
      <w:r>
        <w:rPr>
          <w:rFonts w:hint="eastAsia"/>
        </w:rPr>
        <w:t>，全程职业模拟”人才培养模式下，</w:t>
      </w:r>
      <w:r w:rsidRPr="00EF72E8">
        <w:rPr>
          <w:rFonts w:hint="eastAsia"/>
        </w:rPr>
        <w:t>我们设计出“</w:t>
      </w:r>
      <w:r w:rsidR="008C6431" w:rsidRPr="00EF72E8">
        <w:rPr>
          <w:rFonts w:hint="eastAsia"/>
        </w:rPr>
        <w:t>任务驱动</w:t>
      </w:r>
      <w:r w:rsidRPr="00EF72E8">
        <w:rPr>
          <w:rFonts w:hint="eastAsia"/>
        </w:rPr>
        <w:t>，</w:t>
      </w:r>
      <w:r w:rsidR="00915761" w:rsidRPr="00EF72E8">
        <w:rPr>
          <w:rFonts w:hint="eastAsia"/>
        </w:rPr>
        <w:t>项目导向</w:t>
      </w:r>
      <w:r w:rsidRPr="00EF72E8">
        <w:t>”</w:t>
      </w:r>
      <w:r w:rsidR="00915761" w:rsidRPr="00EF72E8">
        <w:rPr>
          <w:rFonts w:hint="eastAsia"/>
        </w:rPr>
        <w:t>教学做一体化的</w:t>
      </w:r>
      <w:r w:rsidRPr="00EF72E8">
        <w:rPr>
          <w:rFonts w:hint="eastAsia"/>
        </w:rPr>
        <w:t>教学模式。根据任务驱动教学模式，总结归纳教师多年的教学经验与方法，针对不同的学习情境和学生特点，分别采取灵活的趣味案例教学法、角色扮演法、基于过程性的评价体系</w:t>
      </w:r>
      <w:r w:rsidR="00696579">
        <w:rPr>
          <w:rFonts w:hint="eastAsia"/>
        </w:rPr>
        <w:t>（</w:t>
      </w:r>
      <w:r w:rsidR="00696579" w:rsidRPr="00696579">
        <w:rPr>
          <w:rFonts w:hint="eastAsia"/>
        </w:rPr>
        <w:t>改变传统撰写毕业论文的形式为创新的商务项目设计</w:t>
      </w:r>
      <w:r w:rsidR="00696579">
        <w:rPr>
          <w:rFonts w:hint="eastAsia"/>
        </w:rPr>
        <w:t>考核方式）等多种教学方法实施教学</w:t>
      </w:r>
      <w:r w:rsidR="00696579" w:rsidRPr="00696579">
        <w:rPr>
          <w:rFonts w:hint="eastAsia"/>
        </w:rPr>
        <w:t>，</w:t>
      </w:r>
      <w:r w:rsidRPr="00EF72E8">
        <w:rPr>
          <w:rFonts w:hint="eastAsia"/>
        </w:rPr>
        <w:t>引导学生积极思考、乐于实践，全面提升学生的专业能力与社会能力，取得了较好的教学效果。</w:t>
      </w:r>
    </w:p>
    <w:p w:rsidR="00A91AB2" w:rsidRPr="00757F2E" w:rsidRDefault="00A91AB2" w:rsidP="00A91AB2">
      <w:pPr>
        <w:ind w:firstLineChars="0"/>
        <w:rPr>
          <w:b/>
        </w:rPr>
      </w:pPr>
      <w:r w:rsidRPr="00757F2E">
        <w:rPr>
          <w:rFonts w:hint="eastAsia"/>
          <w:b/>
        </w:rPr>
        <w:t>（四）组建校企混编的师资团队</w:t>
      </w:r>
    </w:p>
    <w:p w:rsidR="00A91AB2" w:rsidRDefault="00A91AB2" w:rsidP="00A91AB2">
      <w:pPr>
        <w:spacing w:line="500" w:lineRule="exact"/>
      </w:pPr>
      <w:r>
        <w:rPr>
          <w:rFonts w:hint="eastAsia"/>
        </w:rPr>
        <w:t>通过校企合作的方式，把企业培训师的培养体系与学校“双师型”教师的培养体系相对接，校企共同组建混编型师资团队，使教师具备企业培训师的素质，从而建设一支更符合行业人才培养需要的、双师型师资团队。</w:t>
      </w:r>
    </w:p>
    <w:p w:rsidR="00A91AB2" w:rsidRPr="00757F2E" w:rsidRDefault="00A91AB2" w:rsidP="00757F2E">
      <w:pPr>
        <w:ind w:firstLine="442"/>
        <w:rPr>
          <w:b/>
          <w:sz w:val="22"/>
        </w:rPr>
      </w:pPr>
      <w:r w:rsidRPr="00757F2E">
        <w:rPr>
          <w:rFonts w:hint="eastAsia"/>
          <w:b/>
          <w:sz w:val="22"/>
        </w:rPr>
        <w:t>（1）专业教师参与企业在职员工业务培训</w:t>
      </w:r>
    </w:p>
    <w:p w:rsidR="00A91AB2" w:rsidRDefault="00A91AB2" w:rsidP="00A91AB2">
      <w:pPr>
        <w:ind w:firstLineChars="0"/>
      </w:pPr>
      <w:r w:rsidRPr="00693A3B">
        <w:rPr>
          <w:rFonts w:hint="eastAsia"/>
        </w:rPr>
        <w:t>社会服务是高校的重要职能，本专业本着“校企深度融合，全面服务社会”的理念，立足地方立足社会发展需要，全方位开展服务工作，四年内共有</w:t>
      </w:r>
      <w:r>
        <w:rPr>
          <w:rFonts w:hint="eastAsia"/>
        </w:rPr>
        <w:t>七</w:t>
      </w:r>
      <w:r w:rsidRPr="00693A3B">
        <w:rPr>
          <w:rFonts w:hint="eastAsia"/>
        </w:rPr>
        <w:t>人次专任教师为企业进行培训</w:t>
      </w:r>
      <w:r>
        <w:rPr>
          <w:rFonts w:hint="eastAsia"/>
        </w:rPr>
        <w:t>近200学时</w:t>
      </w:r>
      <w:r w:rsidRPr="00693A3B">
        <w:rPr>
          <w:rFonts w:hint="eastAsia"/>
        </w:rPr>
        <w:t>，有两人次为企业的行业技能大赛聘为指导教师，</w:t>
      </w:r>
      <w:r>
        <w:rPr>
          <w:rFonts w:hint="eastAsia"/>
        </w:rPr>
        <w:t>有两人次为餐饮证和导游证技能鉴定考官，为</w:t>
      </w:r>
      <w:r w:rsidRPr="00693A3B">
        <w:rPr>
          <w:rFonts w:hint="eastAsia"/>
        </w:rPr>
        <w:t>企业提供</w:t>
      </w:r>
      <w:r w:rsidR="002B2C2E">
        <w:rPr>
          <w:rFonts w:hint="eastAsia"/>
        </w:rPr>
        <w:t>4</w:t>
      </w:r>
      <w:r w:rsidRPr="00693A3B">
        <w:rPr>
          <w:rFonts w:hint="eastAsia"/>
        </w:rPr>
        <w:t>份咨询报告</w:t>
      </w:r>
      <w:r>
        <w:rPr>
          <w:rFonts w:hint="eastAsia"/>
        </w:rPr>
        <w:t>，咨询费用达103.5万</w:t>
      </w:r>
      <w:r w:rsidRPr="00693A3B">
        <w:rPr>
          <w:rFonts w:hint="eastAsia"/>
        </w:rPr>
        <w:t>。</w:t>
      </w:r>
    </w:p>
    <w:p w:rsidR="00A91AB2" w:rsidRPr="00757F2E" w:rsidRDefault="00A91AB2" w:rsidP="00757F2E">
      <w:pPr>
        <w:ind w:firstLine="442"/>
        <w:rPr>
          <w:b/>
          <w:sz w:val="22"/>
        </w:rPr>
      </w:pPr>
      <w:r w:rsidRPr="00757F2E">
        <w:rPr>
          <w:rFonts w:hint="eastAsia"/>
          <w:b/>
          <w:sz w:val="22"/>
        </w:rPr>
        <w:t>（2）企业一线专家走进课堂，指导专业实践</w:t>
      </w:r>
    </w:p>
    <w:p w:rsidR="00A91AB2" w:rsidRDefault="00A91AB2" w:rsidP="00A91AB2">
      <w:pPr>
        <w:ind w:firstLineChars="0"/>
      </w:pPr>
      <w:r>
        <w:rPr>
          <w:rFonts w:hint="eastAsia"/>
        </w:rPr>
        <w:t>在近几届新生入学教育中，邀请企业专家来校做报告，通过企业参与，把新生入学教育过程从传统的学校和专业的认知教育转换为对企业、职业的认知启蒙，引导学生正式进入职业生涯模拟状态。在课程实施中，企业参与专业课教学，企业派专家亲授《酒店市场营销》、《餐饮服务与技能管理》等专业课程。在专业课教学基础上，企业实施职业素质教育，企业通过与学生座谈、交流等方式了解学生的心态，传播企业的文化。</w:t>
      </w:r>
    </w:p>
    <w:p w:rsidR="00A91AB2" w:rsidRPr="00757F2E" w:rsidRDefault="00A91AB2" w:rsidP="00757F2E">
      <w:pPr>
        <w:ind w:firstLine="442"/>
        <w:rPr>
          <w:b/>
          <w:sz w:val="22"/>
        </w:rPr>
      </w:pPr>
      <w:r w:rsidRPr="00757F2E">
        <w:rPr>
          <w:rFonts w:hint="eastAsia"/>
          <w:b/>
          <w:sz w:val="22"/>
        </w:rPr>
        <w:t>（3）专业教师下企业进行挂职锻炼</w:t>
      </w:r>
    </w:p>
    <w:p w:rsidR="00A91AB2" w:rsidRDefault="00B32CCF" w:rsidP="00A91AB2">
      <w:pPr>
        <w:ind w:firstLineChars="0"/>
      </w:pPr>
      <w:r>
        <w:rPr>
          <w:rStyle w:val="a8"/>
          <w:rFonts w:hint="eastAsia"/>
        </w:rPr>
        <w:t>专业教师</w:t>
      </w:r>
      <w:r w:rsidR="00A91AB2">
        <w:rPr>
          <w:rFonts w:hint="eastAsia"/>
        </w:rPr>
        <w:t>下企业挂职锻炼，一方面可以更好的提高自身的专业能力，另一方面也可以进一步了解学生顶岗的情况，做好企业跟学生的沟通桥梁作用。目前我们共有2位老师下企业进行挂职锻炼。</w:t>
      </w:r>
    </w:p>
    <w:p w:rsidR="00A91AB2" w:rsidRPr="00757F2E" w:rsidRDefault="00A91AB2" w:rsidP="00757F2E">
      <w:pPr>
        <w:ind w:firstLine="442"/>
        <w:rPr>
          <w:b/>
          <w:sz w:val="22"/>
        </w:rPr>
      </w:pPr>
      <w:r w:rsidRPr="00757F2E">
        <w:rPr>
          <w:rFonts w:hint="eastAsia"/>
          <w:b/>
          <w:sz w:val="22"/>
        </w:rPr>
        <w:lastRenderedPageBreak/>
        <w:t>（4）校企共同开发专业核心课程，开发实训教材和岗位培训教材</w:t>
      </w:r>
    </w:p>
    <w:p w:rsidR="00A91AB2" w:rsidRDefault="00A91AB2" w:rsidP="00A91AB2">
      <w:r>
        <w:rPr>
          <w:rFonts w:hint="eastAsia"/>
        </w:rPr>
        <w:t>以企业工作岗位技能和职业标准为中心，把企业培训课程与现有教学标准融合，项目小组全程负责和推进课程体系建设项目的执行。在教学过程中，企业参与确定课程内容、编写课程标准、制定教学计划，参与教学、编写校企合作教材、开发实</w:t>
      </w:r>
      <w:proofErr w:type="gramStart"/>
      <w:r>
        <w:rPr>
          <w:rFonts w:hint="eastAsia"/>
        </w:rPr>
        <w:t>训项目</w:t>
      </w:r>
      <w:proofErr w:type="gramEnd"/>
      <w:r>
        <w:rPr>
          <w:rFonts w:hint="eastAsia"/>
        </w:rPr>
        <w:t>和实</w:t>
      </w:r>
      <w:proofErr w:type="gramStart"/>
      <w:r>
        <w:rPr>
          <w:rFonts w:hint="eastAsia"/>
        </w:rPr>
        <w:t>训指导</w:t>
      </w:r>
      <w:proofErr w:type="gramEnd"/>
      <w:r>
        <w:rPr>
          <w:rFonts w:hint="eastAsia"/>
        </w:rPr>
        <w:t>书。现有校企共建校本教材《星级酒店常用语实训教材》和</w:t>
      </w:r>
      <w:r w:rsidRPr="00D90934">
        <w:rPr>
          <w:rFonts w:hint="eastAsia"/>
        </w:rPr>
        <w:t>前厅、客房、餐饮、形体、酒店英语等</w:t>
      </w:r>
      <w:r>
        <w:rPr>
          <w:rFonts w:hint="eastAsia"/>
        </w:rPr>
        <w:t>课程《</w:t>
      </w:r>
      <w:r w:rsidRPr="00D90934">
        <w:rPr>
          <w:rFonts w:hint="eastAsia"/>
        </w:rPr>
        <w:t>实训指导手册</w:t>
      </w:r>
      <w:r w:rsidRPr="00D90934">
        <w:t xml:space="preserve"> </w:t>
      </w:r>
      <w:r>
        <w:rPr>
          <w:rFonts w:hint="eastAsia"/>
        </w:rPr>
        <w:t>》。</w:t>
      </w:r>
      <w:r w:rsidRPr="00316276">
        <w:rPr>
          <w:rFonts w:hint="eastAsia"/>
        </w:rPr>
        <w:t>参与1项</w:t>
      </w:r>
      <w:r w:rsidRPr="00316276">
        <w:t>教育部职教师资教师标准</w:t>
      </w:r>
      <w:r w:rsidRPr="00316276">
        <w:rPr>
          <w:rFonts w:hint="eastAsia"/>
        </w:rPr>
        <w:t>、</w:t>
      </w:r>
      <w:r w:rsidRPr="00316276">
        <w:t>课程</w:t>
      </w:r>
      <w:r w:rsidRPr="00316276">
        <w:rPr>
          <w:rFonts w:hint="eastAsia"/>
        </w:rPr>
        <w:t>、</w:t>
      </w:r>
      <w:r w:rsidRPr="00316276">
        <w:t>教材</w:t>
      </w:r>
      <w:r w:rsidRPr="00316276">
        <w:rPr>
          <w:rFonts w:hint="eastAsia"/>
        </w:rPr>
        <w:t>开发</w:t>
      </w:r>
      <w:r w:rsidRPr="00316276">
        <w:t>项目</w:t>
      </w:r>
      <w:r w:rsidRPr="00316276">
        <w:rPr>
          <w:rFonts w:hint="eastAsia"/>
        </w:rPr>
        <w:t>。</w:t>
      </w:r>
    </w:p>
    <w:p w:rsidR="00146239" w:rsidRPr="00757F2E" w:rsidRDefault="00146239" w:rsidP="00757F2E">
      <w:pPr>
        <w:ind w:firstLineChars="0"/>
        <w:rPr>
          <w:b/>
        </w:rPr>
      </w:pPr>
      <w:r w:rsidRPr="00757F2E">
        <w:rPr>
          <w:rFonts w:hint="eastAsia"/>
          <w:b/>
        </w:rPr>
        <w:t>（五）校企共建实训基地</w:t>
      </w:r>
    </w:p>
    <w:p w:rsidR="00146239" w:rsidRPr="00470E22" w:rsidRDefault="00146239" w:rsidP="00146239">
      <w:pPr>
        <w:rPr>
          <w:szCs w:val="21"/>
        </w:rPr>
      </w:pPr>
      <w:r>
        <w:rPr>
          <w:rFonts w:hint="eastAsia"/>
          <w:szCs w:val="21"/>
        </w:rPr>
        <w:t>本专业</w:t>
      </w:r>
      <w:r w:rsidRPr="00470E22">
        <w:rPr>
          <w:rFonts w:hint="eastAsia"/>
          <w:szCs w:val="21"/>
        </w:rPr>
        <w:t>设立中餐实训室、西餐</w:t>
      </w:r>
      <w:r>
        <w:rPr>
          <w:rFonts w:hint="eastAsia"/>
          <w:szCs w:val="21"/>
        </w:rPr>
        <w:t>&amp;酒吧</w:t>
      </w:r>
      <w:r w:rsidRPr="00470E22">
        <w:rPr>
          <w:rFonts w:hint="eastAsia"/>
          <w:szCs w:val="21"/>
        </w:rPr>
        <w:t>实训室、前厅实训室、导游</w:t>
      </w:r>
      <w:r>
        <w:rPr>
          <w:rFonts w:hint="eastAsia"/>
          <w:szCs w:val="21"/>
        </w:rPr>
        <w:t>综合</w:t>
      </w:r>
      <w:r w:rsidRPr="00470E22">
        <w:rPr>
          <w:rFonts w:hint="eastAsia"/>
          <w:szCs w:val="21"/>
        </w:rPr>
        <w:t>实训室、</w:t>
      </w:r>
      <w:r>
        <w:rPr>
          <w:rFonts w:hint="eastAsia"/>
          <w:szCs w:val="21"/>
        </w:rPr>
        <w:t>南洋旅游工作室</w:t>
      </w:r>
      <w:r w:rsidRPr="00470E22">
        <w:rPr>
          <w:rFonts w:hint="eastAsia"/>
          <w:szCs w:val="21"/>
        </w:rPr>
        <w:t>、茶艺实训室、形体实训室、飞机</w:t>
      </w:r>
      <w:r w:rsidRPr="00470E22">
        <w:rPr>
          <w:szCs w:val="21"/>
        </w:rPr>
        <w:t>+</w:t>
      </w:r>
      <w:r w:rsidRPr="00470E22">
        <w:rPr>
          <w:rFonts w:hint="eastAsia"/>
          <w:szCs w:val="21"/>
        </w:rPr>
        <w:t>动车</w:t>
      </w:r>
      <w:proofErr w:type="gramStart"/>
      <w:r w:rsidRPr="00470E22">
        <w:rPr>
          <w:rFonts w:hint="eastAsia"/>
          <w:szCs w:val="21"/>
        </w:rPr>
        <w:t>模拟舱实训</w:t>
      </w:r>
      <w:proofErr w:type="gramEnd"/>
      <w:r w:rsidRPr="00470E22">
        <w:rPr>
          <w:rFonts w:hint="eastAsia"/>
          <w:szCs w:val="21"/>
        </w:rPr>
        <w:t>室</w:t>
      </w:r>
      <w:r>
        <w:rPr>
          <w:rFonts w:hint="eastAsia"/>
          <w:szCs w:val="21"/>
        </w:rPr>
        <w:t>、国际邮轮人才培育中心、罗马假日酒店客房服务实训室</w:t>
      </w:r>
      <w:r w:rsidRPr="003F658C">
        <w:rPr>
          <w:rFonts w:hint="eastAsia"/>
          <w:szCs w:val="21"/>
        </w:rPr>
        <w:t>等十</w:t>
      </w:r>
      <w:r w:rsidRPr="00470E22">
        <w:rPr>
          <w:rFonts w:hint="eastAsia"/>
          <w:szCs w:val="21"/>
        </w:rPr>
        <w:t>个校内实训</w:t>
      </w:r>
      <w:r>
        <w:rPr>
          <w:rFonts w:hint="eastAsia"/>
          <w:szCs w:val="21"/>
        </w:rPr>
        <w:t>基地</w:t>
      </w:r>
      <w:r w:rsidRPr="00470E22">
        <w:rPr>
          <w:rFonts w:hint="eastAsia"/>
          <w:szCs w:val="21"/>
        </w:rPr>
        <w:t>。学校联手企业，对外实施企业人才培训，对内实习实训，使产学研一体化合作初具</w:t>
      </w:r>
      <w:r w:rsidRPr="003F658C">
        <w:rPr>
          <w:rFonts w:hint="eastAsia"/>
          <w:szCs w:val="21"/>
        </w:rPr>
        <w:t>规模</w:t>
      </w:r>
      <w:r w:rsidRPr="00470E22">
        <w:rPr>
          <w:rFonts w:hint="eastAsia"/>
          <w:szCs w:val="21"/>
        </w:rPr>
        <w:t>。</w:t>
      </w:r>
    </w:p>
    <w:p w:rsidR="00146239" w:rsidRPr="00146239" w:rsidRDefault="00146239" w:rsidP="00146239">
      <w:r>
        <w:rPr>
          <w:rFonts w:hint="eastAsia"/>
        </w:rPr>
        <w:t>目前我们跟厦门的艾美酒店、康莱德酒店、希尔顿逸林酒店、日航酒店、金雁酒店等多家酒店进行深度校企合作，为学生提供顶岗实习基地和就业基地，留</w:t>
      </w:r>
      <w:proofErr w:type="gramStart"/>
      <w:r>
        <w:rPr>
          <w:rFonts w:hint="eastAsia"/>
        </w:rPr>
        <w:t>岗学生</w:t>
      </w:r>
      <w:proofErr w:type="gramEnd"/>
      <w:r>
        <w:rPr>
          <w:rFonts w:hint="eastAsia"/>
        </w:rPr>
        <w:t>表现得到企业一致认可。</w:t>
      </w:r>
      <w:r w:rsidRPr="00A91AB2">
        <w:rPr>
          <w:rFonts w:hint="eastAsia"/>
        </w:rPr>
        <w:t>同时，</w:t>
      </w:r>
      <w:r>
        <w:rPr>
          <w:rFonts w:hint="eastAsia"/>
        </w:rPr>
        <w:t>我们与厦门海乘海事咨询有限公司共建国际邮轮人才培育中心，目前共有16名学生在邮轮上工作，并且都得到了很大的锻炼。</w:t>
      </w:r>
    </w:p>
    <w:p w:rsidR="00712D13" w:rsidRPr="00757F2E" w:rsidRDefault="00712D13" w:rsidP="00712D13">
      <w:pPr>
        <w:ind w:firstLineChars="0"/>
        <w:rPr>
          <w:b/>
        </w:rPr>
      </w:pPr>
      <w:r w:rsidRPr="00757F2E">
        <w:rPr>
          <w:rFonts w:hint="eastAsia"/>
          <w:b/>
        </w:rPr>
        <w:t>（</w:t>
      </w:r>
      <w:r w:rsidR="005E3512" w:rsidRPr="00757F2E">
        <w:rPr>
          <w:rFonts w:hint="eastAsia"/>
          <w:b/>
        </w:rPr>
        <w:t>六</w:t>
      </w:r>
      <w:r w:rsidRPr="00757F2E">
        <w:rPr>
          <w:rFonts w:hint="eastAsia"/>
          <w:b/>
        </w:rPr>
        <w:t>）创新出“校企深度融合，全面服务社会”的社会服务理念，</w:t>
      </w:r>
      <w:r w:rsidR="009A54D3">
        <w:rPr>
          <w:rFonts w:hint="eastAsia"/>
          <w:b/>
        </w:rPr>
        <w:t>提出并</w:t>
      </w:r>
      <w:proofErr w:type="gramStart"/>
      <w:r w:rsidR="009A54D3">
        <w:rPr>
          <w:rFonts w:hint="eastAsia"/>
          <w:b/>
        </w:rPr>
        <w:t>践行</w:t>
      </w:r>
      <w:proofErr w:type="gramEnd"/>
      <w:r w:rsidRPr="00757F2E">
        <w:rPr>
          <w:rFonts w:hint="eastAsia"/>
          <w:b/>
        </w:rPr>
        <w:t>“办一所负责任大学”的愿景</w:t>
      </w:r>
    </w:p>
    <w:p w:rsidR="00712D13" w:rsidRPr="00EF72E8" w:rsidRDefault="00712D13" w:rsidP="00712D13">
      <w:r>
        <w:rPr>
          <w:rFonts w:hint="eastAsia"/>
        </w:rPr>
        <w:t>在“</w:t>
      </w:r>
      <w:r w:rsidRPr="00D4019E">
        <w:rPr>
          <w:rFonts w:hint="eastAsia"/>
        </w:rPr>
        <w:t>校企深度融合</w:t>
      </w:r>
      <w:r>
        <w:rPr>
          <w:rFonts w:hint="eastAsia"/>
        </w:rPr>
        <w:t>，全程职业模拟”人才培养模式下，</w:t>
      </w:r>
      <w:r w:rsidRPr="008E3CED">
        <w:rPr>
          <w:rFonts w:hint="eastAsia"/>
        </w:rPr>
        <w:t>本专业本着“校企深度融合，全面服务社会”的理念，立足地方立足社会发展需要，全方位开展服务工作，在企业培训、科技服务、考评考证和</w:t>
      </w:r>
      <w:r>
        <w:rPr>
          <w:rFonts w:hint="eastAsia"/>
        </w:rPr>
        <w:t>师生</w:t>
      </w:r>
      <w:r w:rsidRPr="008E3CED">
        <w:rPr>
          <w:rFonts w:hint="eastAsia"/>
        </w:rPr>
        <w:t>志愿服务方面都有卓越的成绩，响应了学校“办一所负责任大学”的愿景。</w:t>
      </w:r>
    </w:p>
    <w:p w:rsidR="00712D13" w:rsidRPr="00757F2E" w:rsidRDefault="00712D13" w:rsidP="00712D13">
      <w:pPr>
        <w:ind w:firstLineChars="0"/>
        <w:rPr>
          <w:b/>
        </w:rPr>
      </w:pPr>
      <w:r w:rsidRPr="00757F2E">
        <w:rPr>
          <w:rFonts w:hint="eastAsia"/>
          <w:b/>
        </w:rPr>
        <w:t>（</w:t>
      </w:r>
      <w:r w:rsidR="005E3512" w:rsidRPr="00757F2E">
        <w:rPr>
          <w:rFonts w:hint="eastAsia"/>
          <w:b/>
        </w:rPr>
        <w:t>七</w:t>
      </w:r>
      <w:r w:rsidRPr="00757F2E">
        <w:rPr>
          <w:rFonts w:hint="eastAsia"/>
          <w:b/>
        </w:rPr>
        <w:t>）在“以赛促教，以赛促学”理念的指导下，创新出</w:t>
      </w:r>
      <w:proofErr w:type="gramStart"/>
      <w:r w:rsidRPr="00757F2E">
        <w:rPr>
          <w:rFonts w:hint="eastAsia"/>
          <w:b/>
        </w:rPr>
        <w:t>“</w:t>
      </w:r>
      <w:proofErr w:type="gramEnd"/>
      <w:r w:rsidRPr="00757F2E">
        <w:rPr>
          <w:rFonts w:hint="eastAsia"/>
          <w:b/>
        </w:rPr>
        <w:t>六化“的技能竞赛训练模式</w:t>
      </w:r>
    </w:p>
    <w:p w:rsidR="00712D13" w:rsidRDefault="00712D13" w:rsidP="00712D13">
      <w:pPr>
        <w:spacing w:line="500" w:lineRule="exact"/>
      </w:pPr>
      <w:r w:rsidRPr="00EF72E8">
        <w:t>随着职业教育教学的不断深入,社会对职业学生专业技能的要求也越来越高。社会对人才培养要求</w:t>
      </w:r>
      <w:r w:rsidRPr="00EF72E8">
        <w:rPr>
          <w:rFonts w:hint="eastAsia"/>
        </w:rPr>
        <w:t>的</w:t>
      </w:r>
      <w:r w:rsidRPr="00EF72E8">
        <w:t>不断提高,</w:t>
      </w:r>
      <w:r>
        <w:t>重点体现在实践动手能力和应用能力的培养上</w:t>
      </w:r>
      <w:r>
        <w:rPr>
          <w:rFonts w:hint="eastAsia"/>
        </w:rPr>
        <w:t>，</w:t>
      </w:r>
      <w:r w:rsidRPr="00EF72E8">
        <w:t>技能竞赛水平的高低是衡量</w:t>
      </w:r>
      <w:r w:rsidRPr="00EF72E8">
        <w:rPr>
          <w:rFonts w:hint="eastAsia"/>
        </w:rPr>
        <w:t>职业</w:t>
      </w:r>
      <w:r w:rsidRPr="00EF72E8">
        <w:t>教育质量和办学水平的重要指标之一。</w:t>
      </w:r>
      <w:r w:rsidRPr="00EF72E8">
        <w:rPr>
          <w:rFonts w:hint="eastAsia"/>
        </w:rPr>
        <w:t>基于此，在全程职业模拟人才培养模式</w:t>
      </w:r>
      <w:r>
        <w:rPr>
          <w:rFonts w:hint="eastAsia"/>
        </w:rPr>
        <w:t>和</w:t>
      </w:r>
      <w:r w:rsidRPr="00EF72E8">
        <w:rPr>
          <w:rFonts w:hint="eastAsia"/>
        </w:rPr>
        <w:t>“以赛促教，以赛促学”理念的指导下，创新出</w:t>
      </w:r>
      <w:proofErr w:type="gramStart"/>
      <w:r w:rsidRPr="00EF72E8">
        <w:rPr>
          <w:rFonts w:hint="eastAsia"/>
        </w:rPr>
        <w:lastRenderedPageBreak/>
        <w:t>“</w:t>
      </w:r>
      <w:proofErr w:type="gramEnd"/>
      <w:r w:rsidRPr="00EF72E8">
        <w:rPr>
          <w:rFonts w:hint="eastAsia"/>
        </w:rPr>
        <w:t>六化“的技能竞赛训练模式</w:t>
      </w:r>
      <w:r>
        <w:rPr>
          <w:rFonts w:hint="eastAsia"/>
        </w:rPr>
        <w:t>。</w:t>
      </w:r>
    </w:p>
    <w:p w:rsidR="00712D13" w:rsidRDefault="00712D13" w:rsidP="00712D13">
      <w:pPr>
        <w:ind w:firstLineChars="0"/>
      </w:pPr>
    </w:p>
    <w:p w:rsidR="00712D13" w:rsidRDefault="00712D13" w:rsidP="00712D13">
      <w:pPr>
        <w:ind w:firstLineChars="0"/>
      </w:pPr>
      <w:r w:rsidRPr="00EF72E8">
        <w:rPr>
          <w:noProof/>
        </w:rPr>
        <w:drawing>
          <wp:inline distT="0" distB="0" distL="0" distR="0">
            <wp:extent cx="4210050" cy="2162175"/>
            <wp:effectExtent l="19050" t="0" r="0" b="0"/>
            <wp:docPr id="7" name="图片 9" descr="L7$_9}O9DJ2UBUL6D6~PEDC.png"/>
            <wp:cNvGraphicFramePr/>
            <a:graphic xmlns:a="http://schemas.openxmlformats.org/drawingml/2006/main">
              <a:graphicData uri="http://schemas.openxmlformats.org/drawingml/2006/picture">
                <pic:pic xmlns:pic="http://schemas.openxmlformats.org/drawingml/2006/picture">
                  <pic:nvPicPr>
                    <pic:cNvPr id="6" name="图片 5" descr="L7$_9}O9DJ2UBUL6D6~PEDC.png"/>
                    <pic:cNvPicPr>
                      <a:picLocks noChangeAspect="1"/>
                    </pic:cNvPicPr>
                  </pic:nvPicPr>
                  <pic:blipFill>
                    <a:blip r:embed="rId8" cstate="print"/>
                    <a:stretch>
                      <a:fillRect/>
                    </a:stretch>
                  </pic:blipFill>
                  <pic:spPr>
                    <a:xfrm>
                      <a:off x="0" y="0"/>
                      <a:ext cx="4213658" cy="2164028"/>
                    </a:xfrm>
                    <a:prstGeom prst="rect">
                      <a:avLst/>
                    </a:prstGeom>
                  </pic:spPr>
                </pic:pic>
              </a:graphicData>
            </a:graphic>
          </wp:inline>
        </w:drawing>
      </w:r>
    </w:p>
    <w:p w:rsidR="00712D13" w:rsidRDefault="00712D13" w:rsidP="00712D13">
      <w:pPr>
        <w:spacing w:line="500" w:lineRule="exact"/>
      </w:pPr>
      <w:r w:rsidRPr="00EF72E8">
        <w:rPr>
          <w:rFonts w:hint="eastAsia"/>
        </w:rPr>
        <w:t>本专业连续三年保证了国赛参赛并获奖、省赛获得一等奖的好成绩，</w:t>
      </w:r>
      <w:r w:rsidRPr="00EF72E8">
        <w:t>2</w:t>
      </w:r>
      <w:r w:rsidRPr="00EF72E8">
        <w:rPr>
          <w:rFonts w:hint="eastAsia"/>
        </w:rPr>
        <w:t>人次参加中西餐比赛获国赛二等奖，</w:t>
      </w:r>
      <w:r w:rsidRPr="00EF72E8">
        <w:t>7</w:t>
      </w:r>
      <w:r w:rsidRPr="00EF72E8">
        <w:rPr>
          <w:rFonts w:hint="eastAsia"/>
        </w:rPr>
        <w:t>人次获得全省职业技能大赛中西餐项目一等奖，连续</w:t>
      </w:r>
      <w:r w:rsidR="00917F05">
        <w:rPr>
          <w:rFonts w:hint="eastAsia"/>
        </w:rPr>
        <w:t>3</w:t>
      </w:r>
      <w:r w:rsidRPr="00EF72E8">
        <w:rPr>
          <w:rFonts w:hint="eastAsia"/>
        </w:rPr>
        <w:t>年获得市级职业技能大赛一等奖。</w:t>
      </w:r>
      <w:r w:rsidRPr="00EF72E8">
        <w:t xml:space="preserve"> </w:t>
      </w:r>
    </w:p>
    <w:p w:rsidR="00712D13" w:rsidRPr="00757F2E" w:rsidRDefault="00712D13" w:rsidP="00712D13">
      <w:pPr>
        <w:ind w:firstLineChars="0"/>
        <w:rPr>
          <w:b/>
        </w:rPr>
      </w:pPr>
      <w:r w:rsidRPr="00757F2E">
        <w:rPr>
          <w:rFonts w:hint="eastAsia"/>
          <w:b/>
        </w:rPr>
        <w:t>（</w:t>
      </w:r>
      <w:r w:rsidR="005E3512" w:rsidRPr="00757F2E">
        <w:rPr>
          <w:rFonts w:hint="eastAsia"/>
          <w:b/>
        </w:rPr>
        <w:t>八</w:t>
      </w:r>
      <w:r w:rsidRPr="00757F2E">
        <w:rPr>
          <w:rFonts w:hint="eastAsia"/>
          <w:b/>
        </w:rPr>
        <w:t>）强调学生动手能力，注重开展学生勤工助学和第二课堂活动，培养“三创型”人才。</w:t>
      </w:r>
    </w:p>
    <w:p w:rsidR="00EF72E8" w:rsidRDefault="00712D13" w:rsidP="00A91AB2">
      <w:pPr>
        <w:spacing w:line="500" w:lineRule="exact"/>
      </w:pPr>
      <w:r>
        <w:rPr>
          <w:rFonts w:hint="eastAsia"/>
        </w:rPr>
        <w:t>在“</w:t>
      </w:r>
      <w:r w:rsidRPr="00D4019E">
        <w:rPr>
          <w:rFonts w:hint="eastAsia"/>
        </w:rPr>
        <w:t>校企深度融合</w:t>
      </w:r>
      <w:r>
        <w:rPr>
          <w:rFonts w:hint="eastAsia"/>
        </w:rPr>
        <w:t>，全程职业模拟”人才培养模式下，</w:t>
      </w:r>
      <w:r w:rsidRPr="005B1F85">
        <w:rPr>
          <w:rFonts w:hint="eastAsia"/>
        </w:rPr>
        <w:t>我们强调学生动手实践能力和职业性。</w:t>
      </w:r>
      <w:r w:rsidRPr="0095660B">
        <w:t>鲁</w:t>
      </w:r>
      <w:r w:rsidRPr="0095660B">
        <w:rPr>
          <w:rFonts w:hint="eastAsia"/>
        </w:rPr>
        <w:t>加升校长多次在国内外会议上</w:t>
      </w:r>
      <w:r w:rsidRPr="0095660B">
        <w:t>结合厦门南洋学院的办学经验，介绍了将勤工助学做成了学校的人才培养模式，在十四届毕业生中就业率始终保持99%，应届毕业生创业率达到了10%。在2016年的全校学生思想政治教育工作会议上，党委书记主持会议，校长</w:t>
      </w:r>
      <w:proofErr w:type="gramStart"/>
      <w:r w:rsidRPr="0095660B">
        <w:t>作主</w:t>
      </w:r>
      <w:proofErr w:type="gramEnd"/>
      <w:r w:rsidRPr="0095660B">
        <w:t>题报告，主题为学生社团建设，要求全校每位干部和老师至少参加一个以上的学生社团指导工作，加强学生第二课堂的建设。</w:t>
      </w:r>
      <w:r w:rsidRPr="005B1F85">
        <w:rPr>
          <w:rFonts w:hint="eastAsia"/>
        </w:rPr>
        <w:t>同时，鲁校长还提出了南洋</w:t>
      </w:r>
      <w:r w:rsidR="00BF1B84">
        <w:rPr>
          <w:rFonts w:hint="eastAsia"/>
        </w:rPr>
        <w:t>培养</w:t>
      </w:r>
      <w:r w:rsidR="00BF1B84" w:rsidRPr="00BF1B84">
        <w:t>创新、创造、创业</w:t>
      </w:r>
      <w:r w:rsidR="00BF1B84">
        <w:rPr>
          <w:rFonts w:hint="eastAsia"/>
        </w:rPr>
        <w:t>“三创型”人才</w:t>
      </w:r>
      <w:r w:rsidRPr="005B1F85">
        <w:rPr>
          <w:rFonts w:hint="eastAsia"/>
        </w:rPr>
        <w:t>的经验，即（</w:t>
      </w:r>
      <w:r>
        <w:rPr>
          <w:rFonts w:hint="eastAsia"/>
        </w:rPr>
        <w:t>1</w:t>
      </w:r>
      <w:r w:rsidRPr="005B1F85">
        <w:rPr>
          <w:rFonts w:hint="eastAsia"/>
        </w:rPr>
        <w:t>）理念先导，建构三创思维</w:t>
      </w:r>
      <w:r>
        <w:rPr>
          <w:rFonts w:hint="eastAsia"/>
        </w:rPr>
        <w:t>；</w:t>
      </w:r>
      <w:r w:rsidRPr="005B1F85">
        <w:rPr>
          <w:rFonts w:hint="eastAsia"/>
        </w:rPr>
        <w:t>（</w:t>
      </w:r>
      <w:r>
        <w:rPr>
          <w:rFonts w:hint="eastAsia"/>
        </w:rPr>
        <w:t>2</w:t>
      </w:r>
      <w:r w:rsidRPr="005B1F85">
        <w:rPr>
          <w:rFonts w:hint="eastAsia"/>
        </w:rPr>
        <w:t>）</w:t>
      </w:r>
      <w:proofErr w:type="gramStart"/>
      <w:r w:rsidRPr="005B1F85">
        <w:rPr>
          <w:rFonts w:hint="eastAsia"/>
        </w:rPr>
        <w:t>简除烦苛</w:t>
      </w:r>
      <w:proofErr w:type="gramEnd"/>
      <w:r w:rsidRPr="005B1F85">
        <w:rPr>
          <w:rFonts w:hint="eastAsia"/>
        </w:rPr>
        <w:t>，创设三创环境</w:t>
      </w:r>
      <w:r>
        <w:rPr>
          <w:rFonts w:hint="eastAsia"/>
        </w:rPr>
        <w:t>；</w:t>
      </w:r>
      <w:r w:rsidRPr="005B1F85">
        <w:rPr>
          <w:rFonts w:hint="eastAsia"/>
        </w:rPr>
        <w:t>（</w:t>
      </w:r>
      <w:r>
        <w:rPr>
          <w:rFonts w:hint="eastAsia"/>
        </w:rPr>
        <w:t>3</w:t>
      </w:r>
      <w:proofErr w:type="gramStart"/>
      <w:r w:rsidRPr="005B1F85">
        <w:rPr>
          <w:rFonts w:hint="eastAsia"/>
        </w:rPr>
        <w:t>三</w:t>
      </w:r>
      <w:proofErr w:type="gramEnd"/>
      <w:r w:rsidRPr="005B1F85">
        <w:rPr>
          <w:rFonts w:hint="eastAsia"/>
        </w:rPr>
        <w:t>）培养创师，垂范三创形象</w:t>
      </w:r>
      <w:r>
        <w:rPr>
          <w:rFonts w:hint="eastAsia"/>
        </w:rPr>
        <w:t>；</w:t>
      </w:r>
      <w:r w:rsidRPr="005B1F85">
        <w:rPr>
          <w:rFonts w:hint="eastAsia"/>
        </w:rPr>
        <w:t>（</w:t>
      </w:r>
      <w:r>
        <w:rPr>
          <w:rFonts w:hint="eastAsia"/>
        </w:rPr>
        <w:t>4</w:t>
      </w:r>
      <w:r w:rsidRPr="005B1F85">
        <w:rPr>
          <w:rFonts w:hint="eastAsia"/>
        </w:rPr>
        <w:t>）打造平台，孵化三创资源</w:t>
      </w:r>
      <w:r>
        <w:rPr>
          <w:rFonts w:hint="eastAsia"/>
        </w:rPr>
        <w:t>；</w:t>
      </w:r>
      <w:r w:rsidRPr="005B1F85">
        <w:rPr>
          <w:rFonts w:hint="eastAsia"/>
        </w:rPr>
        <w:t>（</w:t>
      </w:r>
      <w:r>
        <w:rPr>
          <w:rFonts w:hint="eastAsia"/>
        </w:rPr>
        <w:t>5</w:t>
      </w:r>
      <w:r w:rsidRPr="005B1F85">
        <w:rPr>
          <w:rFonts w:hint="eastAsia"/>
        </w:rPr>
        <w:t>）改革教学，融入三创标准</w:t>
      </w:r>
      <w:r>
        <w:rPr>
          <w:rFonts w:hint="eastAsia"/>
        </w:rPr>
        <w:t>；</w:t>
      </w:r>
      <w:r w:rsidRPr="005B1F85">
        <w:rPr>
          <w:rFonts w:hint="eastAsia"/>
        </w:rPr>
        <w:t>（</w:t>
      </w:r>
      <w:r>
        <w:rPr>
          <w:rFonts w:hint="eastAsia"/>
        </w:rPr>
        <w:t>6</w:t>
      </w:r>
      <w:r w:rsidRPr="005B1F85">
        <w:rPr>
          <w:rFonts w:hint="eastAsia"/>
        </w:rPr>
        <w:t>）开放交流，延展三创空间</w:t>
      </w:r>
      <w:r>
        <w:rPr>
          <w:rFonts w:hint="eastAsia"/>
        </w:rPr>
        <w:t>。</w:t>
      </w:r>
    </w:p>
    <w:p w:rsidR="003C5587" w:rsidRPr="005B1F85" w:rsidRDefault="00742981" w:rsidP="005B1F85">
      <w:pPr>
        <w:ind w:firstLine="562"/>
        <w:rPr>
          <w:b/>
          <w:sz w:val="28"/>
        </w:rPr>
      </w:pPr>
      <w:r>
        <w:rPr>
          <w:rFonts w:hint="eastAsia"/>
          <w:b/>
          <w:sz w:val="28"/>
        </w:rPr>
        <w:t>三</w:t>
      </w:r>
      <w:r w:rsidR="003C5587" w:rsidRPr="005B1F85">
        <w:rPr>
          <w:rFonts w:hint="eastAsia"/>
          <w:b/>
          <w:sz w:val="28"/>
        </w:rPr>
        <w:t>、创新点</w:t>
      </w:r>
    </w:p>
    <w:p w:rsidR="006F4D29" w:rsidRPr="005B1F85" w:rsidRDefault="006F4D29" w:rsidP="00316276">
      <w:pPr>
        <w:spacing w:line="500" w:lineRule="exact"/>
      </w:pPr>
      <w:r w:rsidRPr="005B1F85">
        <w:rPr>
          <w:rFonts w:hint="eastAsia"/>
        </w:rPr>
        <w:t>从酒店管理培养高素质技术技能型人才培养体系整体优化出发，以“以人为本，特色办学，服务社会”为理念，在如何培养符合</w:t>
      </w:r>
      <w:r w:rsidR="00316276">
        <w:rPr>
          <w:rFonts w:hint="eastAsia"/>
        </w:rPr>
        <w:t>区域</w:t>
      </w:r>
      <w:r w:rsidRPr="005B1F85">
        <w:rPr>
          <w:rFonts w:hint="eastAsia"/>
        </w:rPr>
        <w:t>规划纲要精神和福建经</w:t>
      </w:r>
      <w:r w:rsidRPr="005B1F85">
        <w:rPr>
          <w:rFonts w:hint="eastAsia"/>
        </w:rPr>
        <w:lastRenderedPageBreak/>
        <w:t>济社会发展需要的高素质技术技能型人才方面做了深入研究和探讨。成果的创新之处体现在：</w:t>
      </w:r>
    </w:p>
    <w:p w:rsidR="00316276" w:rsidRPr="00316276" w:rsidRDefault="00316276" w:rsidP="00316276">
      <w:pPr>
        <w:spacing w:line="500" w:lineRule="exact"/>
        <w:ind w:firstLine="482"/>
        <w:rPr>
          <w:b/>
        </w:rPr>
      </w:pPr>
      <w:r>
        <w:rPr>
          <w:rFonts w:hint="eastAsia"/>
          <w:b/>
        </w:rPr>
        <w:t>1.</w:t>
      </w:r>
      <w:r w:rsidRPr="00316276">
        <w:rPr>
          <w:rFonts w:hint="eastAsia"/>
          <w:b/>
        </w:rPr>
        <w:t>应用全程职业</w:t>
      </w:r>
      <w:r w:rsidRPr="00316276">
        <w:rPr>
          <w:b/>
        </w:rPr>
        <w:t>模拟的</w:t>
      </w:r>
      <w:r w:rsidRPr="00316276">
        <w:rPr>
          <w:rFonts w:hint="eastAsia"/>
          <w:b/>
        </w:rPr>
        <w:t>理念，多方位开展教学改革</w:t>
      </w:r>
    </w:p>
    <w:p w:rsidR="00316276" w:rsidRPr="00316276" w:rsidRDefault="00316276" w:rsidP="00316276">
      <w:pPr>
        <w:spacing w:line="500" w:lineRule="exact"/>
        <w:ind w:leftChars="37" w:left="89"/>
      </w:pPr>
      <w:r w:rsidRPr="00316276">
        <w:rPr>
          <w:rFonts w:hint="eastAsia"/>
        </w:rPr>
        <w:t>按照职业教育理念，从课程体系、教学</w:t>
      </w:r>
      <w:r w:rsidRPr="00316276">
        <w:t>方法</w:t>
      </w:r>
      <w:r w:rsidRPr="00316276">
        <w:rPr>
          <w:rFonts w:hint="eastAsia"/>
        </w:rPr>
        <w:t>、教学组织方式等方面进行改革。实训课程体系实施</w:t>
      </w:r>
      <w:r w:rsidR="00915761" w:rsidRPr="00915761">
        <w:rPr>
          <w:rFonts w:hint="eastAsia"/>
        </w:rPr>
        <w:t>“任务驱动，项目导向</w:t>
      </w:r>
      <w:r w:rsidR="00915761">
        <w:rPr>
          <w:rFonts w:hint="eastAsia"/>
        </w:rPr>
        <w:t>”</w:t>
      </w:r>
      <w:r w:rsidR="00915761" w:rsidRPr="00915761">
        <w:rPr>
          <w:rFonts w:hint="eastAsia"/>
        </w:rPr>
        <w:t>教学做一体化的</w:t>
      </w:r>
      <w:r w:rsidRPr="00316276">
        <w:rPr>
          <w:rFonts w:hint="eastAsia"/>
        </w:rPr>
        <w:t>教学模式，凸显高职教育的职业性与实践性。</w:t>
      </w:r>
    </w:p>
    <w:p w:rsidR="00316276" w:rsidRPr="00316276" w:rsidRDefault="00316276" w:rsidP="00316276">
      <w:pPr>
        <w:spacing w:line="500" w:lineRule="exact"/>
        <w:ind w:firstLine="482"/>
        <w:rPr>
          <w:b/>
        </w:rPr>
      </w:pPr>
      <w:r>
        <w:rPr>
          <w:rFonts w:hint="eastAsia"/>
          <w:b/>
        </w:rPr>
        <w:t>2.</w:t>
      </w:r>
      <w:r w:rsidRPr="00316276">
        <w:rPr>
          <w:rFonts w:hint="eastAsia"/>
          <w:b/>
        </w:rPr>
        <w:t>解决了“专业优势资源难以发挥人才培养作用”的难题</w:t>
      </w:r>
    </w:p>
    <w:p w:rsidR="00316276" w:rsidRPr="00316276" w:rsidRDefault="00316276" w:rsidP="00316276">
      <w:pPr>
        <w:spacing w:line="500" w:lineRule="exact"/>
        <w:ind w:leftChars="37" w:left="89"/>
      </w:pPr>
      <w:r w:rsidRPr="00316276">
        <w:rPr>
          <w:rFonts w:hint="eastAsia"/>
        </w:rPr>
        <w:t>改变传统的人才培养模式，创新出“校企深度融合，全程职业模拟”的工学结合的人才培养模式，符合企业“拿来就用”的要求，满足了区域社会经济发展人才的实际需求。</w:t>
      </w:r>
    </w:p>
    <w:p w:rsidR="00316276" w:rsidRPr="00316276" w:rsidRDefault="00316276" w:rsidP="00316276">
      <w:pPr>
        <w:spacing w:line="500" w:lineRule="exact"/>
        <w:ind w:leftChars="34" w:left="82" w:firstLine="482"/>
        <w:rPr>
          <w:b/>
        </w:rPr>
      </w:pPr>
      <w:r w:rsidRPr="00316276">
        <w:rPr>
          <w:rFonts w:hint="eastAsia"/>
          <w:b/>
        </w:rPr>
        <w:t>3.建立了依托学科优势资源、以学生能力培养为目标的人才培养体系</w:t>
      </w:r>
    </w:p>
    <w:p w:rsidR="00316276" w:rsidRPr="00316276" w:rsidRDefault="00316276" w:rsidP="00316276">
      <w:pPr>
        <w:spacing w:line="500" w:lineRule="exact"/>
        <w:ind w:leftChars="37" w:left="89"/>
      </w:pPr>
      <w:r w:rsidRPr="00316276">
        <w:rPr>
          <w:rFonts w:hint="eastAsia"/>
        </w:rPr>
        <w:t>强调学生动手能力，创新出“六化”的技能竞赛训练模式；以赛</w:t>
      </w:r>
      <w:r w:rsidRPr="00316276">
        <w:t>促训，</w:t>
      </w:r>
      <w:r w:rsidRPr="00316276">
        <w:rPr>
          <w:rFonts w:hint="eastAsia"/>
        </w:rPr>
        <w:t>培养“三创型”人才。</w:t>
      </w:r>
    </w:p>
    <w:p w:rsidR="003C5587" w:rsidRDefault="00742981" w:rsidP="005B1F85">
      <w:pPr>
        <w:ind w:firstLine="562"/>
        <w:rPr>
          <w:b/>
          <w:sz w:val="28"/>
        </w:rPr>
      </w:pPr>
      <w:r>
        <w:rPr>
          <w:rFonts w:hint="eastAsia"/>
          <w:b/>
          <w:sz w:val="28"/>
        </w:rPr>
        <w:t>四</w:t>
      </w:r>
      <w:r w:rsidR="003C5587" w:rsidRPr="005B1F85">
        <w:rPr>
          <w:rFonts w:hint="eastAsia"/>
          <w:b/>
          <w:sz w:val="28"/>
        </w:rPr>
        <w:t>、应用情况</w:t>
      </w:r>
    </w:p>
    <w:p w:rsidR="00065413" w:rsidRDefault="00316276" w:rsidP="00065413">
      <w:pPr>
        <w:ind w:firstLine="482"/>
        <w:rPr>
          <w:rFonts w:asciiTheme="minorEastAsia" w:eastAsiaTheme="minorEastAsia" w:hAnsiTheme="minorEastAsia"/>
          <w:b/>
        </w:rPr>
      </w:pPr>
      <w:r w:rsidRPr="00065413">
        <w:rPr>
          <w:rFonts w:asciiTheme="minorEastAsia" w:eastAsiaTheme="minorEastAsia" w:hAnsiTheme="minorEastAsia" w:hint="eastAsia"/>
          <w:b/>
        </w:rPr>
        <w:t>（一）学生能力和综合素质明显提高</w:t>
      </w:r>
    </w:p>
    <w:p w:rsidR="00316276" w:rsidRPr="00065413" w:rsidRDefault="00065413" w:rsidP="00065413">
      <w:pPr>
        <w:ind w:firstLine="482"/>
        <w:rPr>
          <w:rFonts w:asciiTheme="minorEastAsia" w:eastAsiaTheme="minorEastAsia" w:hAnsiTheme="minorEastAsia"/>
          <w:b/>
        </w:rPr>
      </w:pPr>
      <w:r w:rsidRPr="00065413">
        <w:rPr>
          <w:rFonts w:hint="eastAsia"/>
          <w:b/>
        </w:rPr>
        <w:t>1.</w:t>
      </w:r>
      <w:r w:rsidR="00316276" w:rsidRPr="00065413">
        <w:rPr>
          <w:rFonts w:hint="eastAsia"/>
          <w:b/>
        </w:rPr>
        <w:t>学习理念发生根本转变。</w:t>
      </w:r>
      <w:r w:rsidR="00316276" w:rsidRPr="00065413">
        <w:rPr>
          <w:rFonts w:hint="eastAsia"/>
        </w:rPr>
        <w:t>学生学习目的性更加明确，自主性学习能力得到加强，个性和专业技能得到发展，素质得到提高。</w:t>
      </w:r>
    </w:p>
    <w:p w:rsidR="00316276" w:rsidRPr="00065413" w:rsidRDefault="00065413" w:rsidP="00065413">
      <w:pPr>
        <w:spacing w:line="500" w:lineRule="exact"/>
        <w:ind w:leftChars="221" w:left="530" w:firstLineChars="0" w:firstLine="0"/>
      </w:pPr>
      <w:r w:rsidRPr="00065413">
        <w:rPr>
          <w:rFonts w:hint="eastAsia"/>
          <w:b/>
        </w:rPr>
        <w:t>2.</w:t>
      </w:r>
      <w:r w:rsidR="00316276" w:rsidRPr="00065413">
        <w:rPr>
          <w:rFonts w:hint="eastAsia"/>
          <w:b/>
        </w:rPr>
        <w:t>学生的满意度高。</w:t>
      </w:r>
      <w:r w:rsidR="00316276" w:rsidRPr="00065413">
        <w:rPr>
          <w:rFonts w:hint="eastAsia"/>
        </w:rPr>
        <w:t>全部课程的学生评价成绩平均达90分, 95%</w:t>
      </w:r>
      <w:r w:rsidR="00E81F75">
        <w:rPr>
          <w:rFonts w:hint="eastAsia"/>
        </w:rPr>
        <w:t>的课程</w:t>
      </w:r>
      <w:r w:rsidR="00316276" w:rsidRPr="00065413">
        <w:rPr>
          <w:rFonts w:hint="eastAsia"/>
        </w:rPr>
        <w:t>学生</w:t>
      </w:r>
      <w:r w:rsidR="00316276" w:rsidRPr="00065413">
        <w:t>评价为</w:t>
      </w:r>
      <w:r w:rsidR="00316276" w:rsidRPr="00065413">
        <w:rPr>
          <w:rFonts w:hint="eastAsia"/>
        </w:rPr>
        <w:t>优秀。</w:t>
      </w:r>
    </w:p>
    <w:p w:rsidR="00065413" w:rsidRDefault="00065413" w:rsidP="00065413">
      <w:pPr>
        <w:spacing w:line="500" w:lineRule="exact"/>
        <w:ind w:firstLine="482"/>
      </w:pPr>
      <w:r w:rsidRPr="00065413">
        <w:rPr>
          <w:rFonts w:hint="eastAsia"/>
          <w:b/>
        </w:rPr>
        <w:t>3.</w:t>
      </w:r>
      <w:r w:rsidR="00316276" w:rsidRPr="00065413">
        <w:rPr>
          <w:rFonts w:hint="eastAsia"/>
          <w:b/>
        </w:rPr>
        <w:t>本专业学生参加各级职业技能大赛取得优异成绩。</w:t>
      </w:r>
      <w:r w:rsidR="00316276" w:rsidRPr="00065413">
        <w:rPr>
          <w:rFonts w:hint="eastAsia"/>
        </w:rPr>
        <w:t>2014年以来，本专业连续三年保证了</w:t>
      </w:r>
      <w:r w:rsidR="00917F05">
        <w:rPr>
          <w:rFonts w:hint="eastAsia"/>
        </w:rPr>
        <w:t>中餐主题宴会设计和</w:t>
      </w:r>
      <w:r w:rsidR="002B2C2E">
        <w:rPr>
          <w:rFonts w:hint="eastAsia"/>
        </w:rPr>
        <w:t>西式宴会服务的</w:t>
      </w:r>
      <w:r w:rsidR="00316276" w:rsidRPr="00065413">
        <w:rPr>
          <w:rFonts w:hint="eastAsia"/>
        </w:rPr>
        <w:t>国赛参赛并获奖、省赛获得一等奖的好成绩，</w:t>
      </w:r>
      <w:r w:rsidR="00316276" w:rsidRPr="00065413">
        <w:t>2</w:t>
      </w:r>
      <w:r w:rsidR="00316276" w:rsidRPr="00065413">
        <w:rPr>
          <w:rFonts w:hint="eastAsia"/>
        </w:rPr>
        <w:t>人次参加中西餐比赛获国赛二等奖，</w:t>
      </w:r>
      <w:r w:rsidR="00316276" w:rsidRPr="00065413">
        <w:t>7</w:t>
      </w:r>
      <w:r w:rsidR="00316276" w:rsidRPr="00065413">
        <w:rPr>
          <w:rFonts w:hint="eastAsia"/>
        </w:rPr>
        <w:t>人次获得全省职业技能大赛中西餐项目一等奖，连续</w:t>
      </w:r>
      <w:r w:rsidR="00917F05">
        <w:rPr>
          <w:rFonts w:hint="eastAsia"/>
        </w:rPr>
        <w:t>3</w:t>
      </w:r>
      <w:r w:rsidR="00316276" w:rsidRPr="00065413">
        <w:rPr>
          <w:rFonts w:hint="eastAsia"/>
        </w:rPr>
        <w:t>年获得市级职业技能大赛一等奖。</w:t>
      </w:r>
    </w:p>
    <w:p w:rsidR="00316276" w:rsidRPr="00065413" w:rsidRDefault="00065413" w:rsidP="00065413">
      <w:pPr>
        <w:spacing w:line="500" w:lineRule="exact"/>
        <w:ind w:firstLine="482"/>
      </w:pPr>
      <w:r w:rsidRPr="00065413">
        <w:rPr>
          <w:rFonts w:hint="eastAsia"/>
          <w:b/>
        </w:rPr>
        <w:t>4.</w:t>
      </w:r>
      <w:r w:rsidR="00316276" w:rsidRPr="00065413">
        <w:rPr>
          <w:rFonts w:hint="eastAsia"/>
          <w:b/>
        </w:rPr>
        <w:t>学生能力得到提高</w:t>
      </w:r>
      <w:r w:rsidRPr="00065413">
        <w:rPr>
          <w:rFonts w:hint="eastAsia"/>
          <w:b/>
        </w:rPr>
        <w:t>。</w:t>
      </w:r>
      <w:r w:rsidR="00316276" w:rsidRPr="00065413">
        <w:rPr>
          <w:rFonts w:hint="eastAsia"/>
        </w:rPr>
        <w:t>最近几年本专业的</w:t>
      </w:r>
      <w:proofErr w:type="gramStart"/>
      <w:r w:rsidR="00316276" w:rsidRPr="00065413">
        <w:rPr>
          <w:rFonts w:hint="eastAsia"/>
        </w:rPr>
        <w:t>学生双</w:t>
      </w:r>
      <w:proofErr w:type="gramEnd"/>
      <w:r w:rsidR="00316276" w:rsidRPr="00065413">
        <w:rPr>
          <w:rFonts w:hint="eastAsia"/>
        </w:rPr>
        <w:t>证书获取率为100</w:t>
      </w:r>
      <w:r w:rsidR="00316276" w:rsidRPr="00065413">
        <w:t>%</w:t>
      </w:r>
      <w:r>
        <w:rPr>
          <w:rFonts w:hint="eastAsia"/>
        </w:rPr>
        <w:t>。</w:t>
      </w:r>
    </w:p>
    <w:p w:rsidR="00316276" w:rsidRPr="00065413" w:rsidRDefault="00065413" w:rsidP="00065413">
      <w:pPr>
        <w:spacing w:line="500" w:lineRule="exact"/>
        <w:ind w:firstLine="482"/>
      </w:pPr>
      <w:r w:rsidRPr="00065413">
        <w:rPr>
          <w:rFonts w:hint="eastAsia"/>
          <w:b/>
        </w:rPr>
        <w:t>5.</w:t>
      </w:r>
      <w:r w:rsidR="00316276" w:rsidRPr="00065413">
        <w:rPr>
          <w:rFonts w:hint="eastAsia"/>
          <w:b/>
        </w:rPr>
        <w:t>毕业生受到用人单位的欢迎。</w:t>
      </w:r>
      <w:r w:rsidR="00316276" w:rsidRPr="00065413">
        <w:rPr>
          <w:rFonts w:hint="eastAsia"/>
        </w:rPr>
        <w:t>毕业生就业率为</w:t>
      </w:r>
      <w:r w:rsidR="00316276" w:rsidRPr="00065413">
        <w:t>99%</w:t>
      </w:r>
      <w:r w:rsidR="00316276" w:rsidRPr="00065413">
        <w:rPr>
          <w:rFonts w:hint="eastAsia"/>
        </w:rPr>
        <w:t>，毕业生就业岗位上的称职率达到</w:t>
      </w:r>
      <w:r w:rsidR="00316276" w:rsidRPr="00065413">
        <w:t>98%</w:t>
      </w:r>
      <w:r w:rsidR="00316276" w:rsidRPr="00065413">
        <w:rPr>
          <w:rFonts w:hint="eastAsia"/>
        </w:rPr>
        <w:t>以上，深受用人单位的欢迎，具有良好的社会声誉。</w:t>
      </w:r>
    </w:p>
    <w:p w:rsidR="00065413" w:rsidRDefault="00316276" w:rsidP="00065413">
      <w:pPr>
        <w:ind w:firstLine="482"/>
        <w:rPr>
          <w:rFonts w:asciiTheme="minorEastAsia" w:eastAsiaTheme="minorEastAsia" w:hAnsiTheme="minorEastAsia"/>
          <w:b/>
        </w:rPr>
      </w:pPr>
      <w:r w:rsidRPr="00065413">
        <w:rPr>
          <w:rFonts w:asciiTheme="minorEastAsia" w:eastAsiaTheme="minorEastAsia" w:hAnsiTheme="minorEastAsia" w:hint="eastAsia"/>
          <w:b/>
        </w:rPr>
        <w:t>（</w:t>
      </w:r>
      <w:r w:rsidR="00065413" w:rsidRPr="00065413">
        <w:rPr>
          <w:rFonts w:asciiTheme="minorEastAsia" w:eastAsiaTheme="minorEastAsia" w:hAnsiTheme="minorEastAsia" w:hint="eastAsia"/>
          <w:b/>
        </w:rPr>
        <w:t>二</w:t>
      </w:r>
      <w:r w:rsidRPr="00065413">
        <w:rPr>
          <w:rFonts w:asciiTheme="minorEastAsia" w:eastAsiaTheme="minorEastAsia" w:hAnsiTheme="minorEastAsia" w:hint="eastAsia"/>
          <w:b/>
        </w:rPr>
        <w:t>）教学标志性成果丰硕</w:t>
      </w:r>
    </w:p>
    <w:p w:rsidR="00030588" w:rsidRPr="00030588" w:rsidRDefault="00030588" w:rsidP="00030588">
      <w:r>
        <w:rPr>
          <w:rFonts w:hint="eastAsia"/>
        </w:rPr>
        <w:lastRenderedPageBreak/>
        <w:t xml:space="preserve">1. </w:t>
      </w:r>
      <w:r w:rsidRPr="00030588">
        <w:rPr>
          <w:rFonts w:hint="eastAsia"/>
        </w:rPr>
        <w:t>主持省级项目2项。</w:t>
      </w:r>
    </w:p>
    <w:p w:rsidR="00030588" w:rsidRPr="00030588" w:rsidRDefault="00030588" w:rsidP="00030588">
      <w:r>
        <w:rPr>
          <w:rFonts w:hint="eastAsia"/>
        </w:rPr>
        <w:t xml:space="preserve">2. </w:t>
      </w:r>
      <w:r w:rsidRPr="00030588">
        <w:rPr>
          <w:rFonts w:hint="eastAsia"/>
        </w:rPr>
        <w:t>造就1个省级示范专业。</w:t>
      </w:r>
    </w:p>
    <w:p w:rsidR="00030588" w:rsidRPr="00030588" w:rsidRDefault="00030588" w:rsidP="00030588">
      <w:r>
        <w:rPr>
          <w:rFonts w:hint="eastAsia"/>
        </w:rPr>
        <w:t xml:space="preserve">3. </w:t>
      </w:r>
      <w:r w:rsidRPr="00030588">
        <w:rPr>
          <w:rFonts w:hint="eastAsia"/>
        </w:rPr>
        <w:t>获得校级精品课程1门。</w:t>
      </w:r>
    </w:p>
    <w:p w:rsidR="00030588" w:rsidRPr="00030588" w:rsidRDefault="00030588" w:rsidP="00030588">
      <w:r>
        <w:rPr>
          <w:rFonts w:hint="eastAsia"/>
        </w:rPr>
        <w:t xml:space="preserve">4. </w:t>
      </w:r>
      <w:r w:rsidRPr="00030588">
        <w:rPr>
          <w:rFonts w:hint="eastAsia"/>
        </w:rPr>
        <w:t>培育3名校级教学名师。</w:t>
      </w:r>
    </w:p>
    <w:p w:rsidR="00030588" w:rsidRPr="00030588" w:rsidRDefault="00030588" w:rsidP="00030588">
      <w:r>
        <w:rPr>
          <w:rFonts w:hint="eastAsia"/>
        </w:rPr>
        <w:t xml:space="preserve">5. </w:t>
      </w:r>
      <w:r w:rsidRPr="00030588">
        <w:rPr>
          <w:rFonts w:hint="eastAsia"/>
        </w:rPr>
        <w:t>主编、</w:t>
      </w:r>
      <w:r w:rsidRPr="00030588">
        <w:t>参编</w:t>
      </w:r>
      <w:r w:rsidRPr="00030588">
        <w:rPr>
          <w:rFonts w:hint="eastAsia"/>
        </w:rPr>
        <w:t>教材8部；发表教学研究论文1</w:t>
      </w:r>
      <w:r w:rsidR="006139B5">
        <w:rPr>
          <w:rFonts w:hint="eastAsia"/>
        </w:rPr>
        <w:t>5篇</w:t>
      </w:r>
    </w:p>
    <w:p w:rsidR="00030588" w:rsidRPr="00030588" w:rsidRDefault="00030588" w:rsidP="00030588">
      <w:r>
        <w:rPr>
          <w:rFonts w:hint="eastAsia"/>
        </w:rPr>
        <w:t xml:space="preserve">6. </w:t>
      </w:r>
      <w:r w:rsidRPr="00030588">
        <w:rPr>
          <w:rFonts w:hint="eastAsia"/>
        </w:rPr>
        <w:t>获得6项教学成果奖。</w:t>
      </w:r>
    </w:p>
    <w:p w:rsidR="00030588" w:rsidRPr="00030588" w:rsidRDefault="00030588" w:rsidP="00030588">
      <w:r>
        <w:rPr>
          <w:rFonts w:hint="eastAsia"/>
        </w:rPr>
        <w:t xml:space="preserve">7. </w:t>
      </w:r>
      <w:r w:rsidRPr="00030588">
        <w:rPr>
          <w:rFonts w:hint="eastAsia"/>
        </w:rPr>
        <w:t>为企业提供</w:t>
      </w:r>
      <w:r w:rsidR="00511238">
        <w:rPr>
          <w:rFonts w:hint="eastAsia"/>
        </w:rPr>
        <w:t>8</w:t>
      </w:r>
      <w:r w:rsidRPr="00030588">
        <w:rPr>
          <w:rFonts w:hint="eastAsia"/>
        </w:rPr>
        <w:t>份咨询报告，申请专利1项。</w:t>
      </w:r>
    </w:p>
    <w:p w:rsidR="00316276" w:rsidRPr="00065413" w:rsidRDefault="00316276" w:rsidP="00065413">
      <w:pPr>
        <w:ind w:firstLine="482"/>
        <w:rPr>
          <w:rFonts w:asciiTheme="minorEastAsia" w:eastAsiaTheme="minorEastAsia" w:hAnsiTheme="minorEastAsia"/>
          <w:b/>
        </w:rPr>
      </w:pPr>
      <w:r w:rsidRPr="00065413">
        <w:rPr>
          <w:rFonts w:asciiTheme="minorEastAsia" w:eastAsiaTheme="minorEastAsia" w:hAnsiTheme="minorEastAsia" w:hint="eastAsia"/>
          <w:b/>
        </w:rPr>
        <w:t>（</w:t>
      </w:r>
      <w:r w:rsidR="00065413">
        <w:rPr>
          <w:rFonts w:asciiTheme="minorEastAsia" w:eastAsiaTheme="minorEastAsia" w:hAnsiTheme="minorEastAsia" w:hint="eastAsia"/>
          <w:b/>
        </w:rPr>
        <w:t>三</w:t>
      </w:r>
      <w:r w:rsidRPr="00065413">
        <w:rPr>
          <w:rFonts w:asciiTheme="minorEastAsia" w:eastAsiaTheme="minorEastAsia" w:hAnsiTheme="minorEastAsia" w:hint="eastAsia"/>
          <w:b/>
        </w:rPr>
        <w:t>）开放辐射效应显著</w:t>
      </w:r>
    </w:p>
    <w:p w:rsidR="00316276" w:rsidRPr="00065413" w:rsidRDefault="00065413" w:rsidP="00065413">
      <w:r>
        <w:rPr>
          <w:rFonts w:hint="eastAsia"/>
        </w:rPr>
        <w:t>1.</w:t>
      </w:r>
      <w:r w:rsidR="00316276" w:rsidRPr="00065413">
        <w:rPr>
          <w:rFonts w:hint="eastAsia"/>
        </w:rPr>
        <w:t>该成果在我院旅游管理、空中乘务、高速铁路乘务等专业也得到应用，根据教学实际情况，对不同专业的教学内容和培养目标题图不同的要求，收到各专业教研室和学生的好评；</w:t>
      </w:r>
    </w:p>
    <w:p w:rsidR="00316276" w:rsidRPr="00065413" w:rsidRDefault="00065413" w:rsidP="00065413">
      <w:r>
        <w:rPr>
          <w:rFonts w:hint="eastAsia"/>
        </w:rPr>
        <w:t>2.</w:t>
      </w:r>
      <w:r w:rsidR="00316276" w:rsidRPr="00065413">
        <w:rPr>
          <w:rFonts w:hint="eastAsia"/>
        </w:rPr>
        <w:t>厦门华天职业学院、厦门兴才职业学院、厦门东海职业学院等多家兄弟院校前来学习考察本成果情况。</w:t>
      </w:r>
    </w:p>
    <w:p w:rsidR="00316276" w:rsidRPr="00065413" w:rsidRDefault="00316276" w:rsidP="00065413">
      <w:pPr>
        <w:ind w:firstLine="482"/>
        <w:rPr>
          <w:rFonts w:asciiTheme="minorEastAsia" w:eastAsiaTheme="minorEastAsia" w:hAnsiTheme="minorEastAsia"/>
          <w:b/>
        </w:rPr>
      </w:pPr>
      <w:r w:rsidRPr="00065413">
        <w:rPr>
          <w:rFonts w:asciiTheme="minorEastAsia" w:eastAsiaTheme="minorEastAsia" w:hAnsiTheme="minorEastAsia" w:hint="eastAsia"/>
          <w:b/>
        </w:rPr>
        <w:t>（四）成果获得同行高度评价</w:t>
      </w:r>
    </w:p>
    <w:p w:rsidR="00705E5A" w:rsidRPr="004043C7" w:rsidRDefault="00316276" w:rsidP="004043C7">
      <w:r w:rsidRPr="00065413">
        <w:rPr>
          <w:rFonts w:hint="eastAsia"/>
        </w:rPr>
        <w:t>本成果受到了社会的广泛好评。近几年来，本专业已与8家企业实施了校企一体化合合作办学。其中，我院与厦门罗马假日酒店、厦门海乘海事咨询服务有限公司实施了校企共建国际邮轮人才培育基地、定单培养、定岗培养等合作项目将“校企深度融合，全程职业模拟”的人才培养模式推向深入。</w:t>
      </w:r>
    </w:p>
    <w:p w:rsidR="003C5587" w:rsidRPr="005B1F85" w:rsidRDefault="00742981" w:rsidP="00065413">
      <w:pPr>
        <w:ind w:firstLine="562"/>
        <w:rPr>
          <w:b/>
          <w:sz w:val="28"/>
        </w:rPr>
      </w:pPr>
      <w:r>
        <w:rPr>
          <w:rFonts w:hint="eastAsia"/>
          <w:b/>
          <w:sz w:val="28"/>
        </w:rPr>
        <w:t>五</w:t>
      </w:r>
      <w:r w:rsidR="003C5587" w:rsidRPr="005B1F85">
        <w:rPr>
          <w:rFonts w:hint="eastAsia"/>
          <w:b/>
          <w:sz w:val="28"/>
        </w:rPr>
        <w:t>、结论与展望</w:t>
      </w:r>
    </w:p>
    <w:p w:rsidR="005B1F85" w:rsidRPr="005B1F85" w:rsidRDefault="005B1F85" w:rsidP="00560AE5">
      <w:pPr>
        <w:spacing w:line="500" w:lineRule="exact"/>
      </w:pPr>
      <w:r>
        <w:rPr>
          <w:rFonts w:hint="eastAsia"/>
        </w:rPr>
        <w:t>本课题研究取得了阶段性的研究成果，为深入人才培养模式革新提供了有益的借鉴。今后</w:t>
      </w:r>
      <w:r w:rsidR="00560AE5">
        <w:rPr>
          <w:rFonts w:hint="eastAsia"/>
        </w:rPr>
        <w:t>我们该项目的发展方向为</w:t>
      </w:r>
      <w:r w:rsidRPr="005B1F85">
        <w:rPr>
          <w:rFonts w:hint="eastAsia"/>
        </w:rPr>
        <w:t>大力推行教师“双师、双语”素质建设，即拥有</w:t>
      </w:r>
      <w:proofErr w:type="gramStart"/>
      <w:r w:rsidRPr="005B1F85">
        <w:rPr>
          <w:rFonts w:hint="eastAsia"/>
        </w:rPr>
        <w:t>“</w:t>
      </w:r>
      <w:proofErr w:type="gramEnd"/>
      <w:r w:rsidRPr="005B1F85">
        <w:rPr>
          <w:rFonts w:hint="eastAsia"/>
        </w:rPr>
        <w:t>高校教学经历</w:t>
      </w:r>
      <w:proofErr w:type="gramStart"/>
      <w:r w:rsidRPr="005B1F85">
        <w:rPr>
          <w:rFonts w:hint="eastAsia"/>
        </w:rPr>
        <w:t>“</w:t>
      </w:r>
      <w:proofErr w:type="gramEnd"/>
      <w:r w:rsidRPr="005B1F85">
        <w:rPr>
          <w:rFonts w:hint="eastAsia"/>
        </w:rPr>
        <w:t>和“企业工作经历”、“至少掌握一门外语”。保证每年都有专业骨干教师到国内外</w:t>
      </w:r>
      <w:proofErr w:type="gramStart"/>
      <w:r w:rsidRPr="005B1F85">
        <w:rPr>
          <w:rFonts w:hint="eastAsia"/>
        </w:rPr>
        <w:t>不</w:t>
      </w:r>
      <w:proofErr w:type="gramEnd"/>
      <w:r w:rsidRPr="005B1F85">
        <w:rPr>
          <w:rFonts w:hint="eastAsia"/>
        </w:rPr>
        <w:t>同业</w:t>
      </w:r>
      <w:proofErr w:type="gramStart"/>
      <w:r w:rsidRPr="005B1F85">
        <w:rPr>
          <w:rFonts w:hint="eastAsia"/>
        </w:rPr>
        <w:t>态类型</w:t>
      </w:r>
      <w:proofErr w:type="gramEnd"/>
      <w:r w:rsidRPr="005B1F85">
        <w:rPr>
          <w:rFonts w:hint="eastAsia"/>
        </w:rPr>
        <w:t>的酒店挂职锻炼或参与校办企业</w:t>
      </w:r>
      <w:r w:rsidRPr="005B1F85">
        <w:t>---</w:t>
      </w:r>
      <w:r w:rsidRPr="005B1F85">
        <w:rPr>
          <w:rFonts w:hint="eastAsia"/>
        </w:rPr>
        <w:t>罗马假日酒店的项目管理。同时，每年选派骨干教师到高校学习深造，使专任教师“双师”、“双语”素质比例达</w:t>
      </w:r>
      <w:r w:rsidRPr="005B1F85">
        <w:t>100%</w:t>
      </w:r>
      <w:r w:rsidRPr="005B1F85">
        <w:rPr>
          <w:rFonts w:hint="eastAsia"/>
        </w:rPr>
        <w:t>。聘请行业顾问和学术顾问，聘任职业经理人，并优化岗位、</w:t>
      </w:r>
      <w:proofErr w:type="gramStart"/>
      <w:r w:rsidRPr="005B1F85">
        <w:rPr>
          <w:rFonts w:hint="eastAsia"/>
        </w:rPr>
        <w:t>职位级行业</w:t>
      </w:r>
      <w:proofErr w:type="gramEnd"/>
      <w:r w:rsidRPr="005B1F85">
        <w:rPr>
          <w:rFonts w:hint="eastAsia"/>
        </w:rPr>
        <w:t>经历。</w:t>
      </w:r>
    </w:p>
    <w:p w:rsidR="003C5587" w:rsidRPr="005B1F85" w:rsidRDefault="003C5587" w:rsidP="00560AE5">
      <w:pPr>
        <w:ind w:firstLineChars="0" w:firstLine="0"/>
      </w:pPr>
    </w:p>
    <w:sectPr w:rsidR="003C5587" w:rsidRPr="005B1F85" w:rsidSect="0053101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numberInDash"/>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FB2BB4" w15:done="0"/>
  <w15:commentEx w15:paraId="0EC84247" w15:done="0"/>
  <w15:commentEx w15:paraId="33A365E0" w15:done="0"/>
  <w15:commentEx w15:paraId="1E88122D" w15:done="0"/>
  <w15:commentEx w15:paraId="652E0CFB" w15:done="0"/>
  <w15:commentEx w15:paraId="32B4E1B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D00" w:rsidRDefault="00666D00" w:rsidP="00B22D4B">
      <w:r>
        <w:separator/>
      </w:r>
    </w:p>
  </w:endnote>
  <w:endnote w:type="continuationSeparator" w:id="0">
    <w:p w:rsidR="00666D00" w:rsidRDefault="00666D00" w:rsidP="00B22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45" w:rsidRDefault="00A05945" w:rsidP="00A0594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7740"/>
      <w:docPartObj>
        <w:docPartGallery w:val="Page Numbers (Bottom of Page)"/>
        <w:docPartUnique/>
      </w:docPartObj>
    </w:sdtPr>
    <w:sdtContent>
      <w:p w:rsidR="0053101E" w:rsidRDefault="0053101E" w:rsidP="0053101E">
        <w:pPr>
          <w:pStyle w:val="a4"/>
          <w:ind w:firstLine="360"/>
          <w:jc w:val="center"/>
        </w:pPr>
        <w:fldSimple w:instr=" PAGE   \* MERGEFORMAT ">
          <w:r w:rsidRPr="0053101E">
            <w:rPr>
              <w:noProof/>
              <w:lang w:val="zh-CN"/>
            </w:rPr>
            <w:t>-</w:t>
          </w:r>
          <w:r>
            <w:rPr>
              <w:noProof/>
            </w:rPr>
            <w:t xml:space="preserve"> 7 -</w:t>
          </w:r>
        </w:fldSimple>
      </w:p>
    </w:sdtContent>
  </w:sdt>
  <w:p w:rsidR="00A05945" w:rsidRDefault="00A05945" w:rsidP="00A05945">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45" w:rsidRDefault="00A05945" w:rsidP="00A0594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D00" w:rsidRDefault="00666D00" w:rsidP="00B22D4B">
      <w:r>
        <w:separator/>
      </w:r>
    </w:p>
  </w:footnote>
  <w:footnote w:type="continuationSeparator" w:id="0">
    <w:p w:rsidR="00666D00" w:rsidRDefault="00666D00" w:rsidP="00B22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45" w:rsidRDefault="00A05945" w:rsidP="00A05945">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45" w:rsidRDefault="00A05945" w:rsidP="00A05945">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45" w:rsidRDefault="00A05945" w:rsidP="00A05945">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15C"/>
    <w:multiLevelType w:val="hybridMultilevel"/>
    <w:tmpl w:val="30FC9C02"/>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B40445E"/>
    <w:multiLevelType w:val="hybridMultilevel"/>
    <w:tmpl w:val="0E5C28C4"/>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16546EC"/>
    <w:multiLevelType w:val="hybridMultilevel"/>
    <w:tmpl w:val="03869AFC"/>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2A5F42CA"/>
    <w:multiLevelType w:val="hybridMultilevel"/>
    <w:tmpl w:val="C08064B6"/>
    <w:lvl w:ilvl="0" w:tplc="637020F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2DC4793B"/>
    <w:multiLevelType w:val="hybridMultilevel"/>
    <w:tmpl w:val="D5640638"/>
    <w:lvl w:ilvl="0" w:tplc="C80A9F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EF6FE6"/>
    <w:multiLevelType w:val="hybridMultilevel"/>
    <w:tmpl w:val="20AA905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09358A7"/>
    <w:multiLevelType w:val="hybridMultilevel"/>
    <w:tmpl w:val="6D0259E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2E069C6"/>
    <w:multiLevelType w:val="hybridMultilevel"/>
    <w:tmpl w:val="3C5C2768"/>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7"/>
  </w:num>
  <w:num w:numId="2">
    <w:abstractNumId w:val="5"/>
  </w:num>
  <w:num w:numId="3">
    <w:abstractNumId w:val="1"/>
  </w:num>
  <w:num w:numId="4">
    <w:abstractNumId w:val="0"/>
  </w:num>
  <w:num w:numId="5">
    <w:abstractNumId w:val="2"/>
  </w:num>
  <w:num w:numId="6">
    <w:abstractNumId w:val="6"/>
  </w:num>
  <w:num w:numId="7">
    <w:abstractNumId w:val="3"/>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
    <w15:presenceInfo w15:providerId="None" w15:userId="hw"/>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321"/>
    <w:rsid w:val="000014DB"/>
    <w:rsid w:val="00026045"/>
    <w:rsid w:val="00030588"/>
    <w:rsid w:val="00047669"/>
    <w:rsid w:val="00065413"/>
    <w:rsid w:val="0009279E"/>
    <w:rsid w:val="000C4A30"/>
    <w:rsid w:val="000D225F"/>
    <w:rsid w:val="00146239"/>
    <w:rsid w:val="001A63E3"/>
    <w:rsid w:val="001F22D5"/>
    <w:rsid w:val="0023727C"/>
    <w:rsid w:val="00247798"/>
    <w:rsid w:val="00262D2E"/>
    <w:rsid w:val="002765F4"/>
    <w:rsid w:val="002B2C2E"/>
    <w:rsid w:val="00316276"/>
    <w:rsid w:val="003347E0"/>
    <w:rsid w:val="00380F66"/>
    <w:rsid w:val="003C5587"/>
    <w:rsid w:val="003D4FC1"/>
    <w:rsid w:val="004043C7"/>
    <w:rsid w:val="0042570E"/>
    <w:rsid w:val="0043531C"/>
    <w:rsid w:val="004D1E57"/>
    <w:rsid w:val="00511238"/>
    <w:rsid w:val="0053101E"/>
    <w:rsid w:val="00532D6F"/>
    <w:rsid w:val="00560AE5"/>
    <w:rsid w:val="005B0D4F"/>
    <w:rsid w:val="005B1F85"/>
    <w:rsid w:val="005E3512"/>
    <w:rsid w:val="006139B5"/>
    <w:rsid w:val="0061421C"/>
    <w:rsid w:val="00657DEF"/>
    <w:rsid w:val="00666D00"/>
    <w:rsid w:val="00693A3B"/>
    <w:rsid w:val="00696579"/>
    <w:rsid w:val="006B00A2"/>
    <w:rsid w:val="006B43C3"/>
    <w:rsid w:val="006F08C9"/>
    <w:rsid w:val="006F4D29"/>
    <w:rsid w:val="00705E5A"/>
    <w:rsid w:val="00712D13"/>
    <w:rsid w:val="0072645C"/>
    <w:rsid w:val="00742981"/>
    <w:rsid w:val="00757F2E"/>
    <w:rsid w:val="00785643"/>
    <w:rsid w:val="00792494"/>
    <w:rsid w:val="007C5EF3"/>
    <w:rsid w:val="007C6DC5"/>
    <w:rsid w:val="00806D98"/>
    <w:rsid w:val="00814A6C"/>
    <w:rsid w:val="008263C0"/>
    <w:rsid w:val="00843685"/>
    <w:rsid w:val="008B1BCB"/>
    <w:rsid w:val="008C3850"/>
    <w:rsid w:val="008C6431"/>
    <w:rsid w:val="008E3CED"/>
    <w:rsid w:val="00915761"/>
    <w:rsid w:val="00917F05"/>
    <w:rsid w:val="00951F1B"/>
    <w:rsid w:val="0095660B"/>
    <w:rsid w:val="00963710"/>
    <w:rsid w:val="00965059"/>
    <w:rsid w:val="0097245D"/>
    <w:rsid w:val="00993554"/>
    <w:rsid w:val="009A54D3"/>
    <w:rsid w:val="009E76E0"/>
    <w:rsid w:val="009F7334"/>
    <w:rsid w:val="00A05945"/>
    <w:rsid w:val="00A26819"/>
    <w:rsid w:val="00A91AB2"/>
    <w:rsid w:val="00AD71C3"/>
    <w:rsid w:val="00B01AD9"/>
    <w:rsid w:val="00B20ADD"/>
    <w:rsid w:val="00B22D4B"/>
    <w:rsid w:val="00B32CCF"/>
    <w:rsid w:val="00B420C2"/>
    <w:rsid w:val="00B659D1"/>
    <w:rsid w:val="00B73B03"/>
    <w:rsid w:val="00BF1B84"/>
    <w:rsid w:val="00C067A8"/>
    <w:rsid w:val="00C14E2E"/>
    <w:rsid w:val="00C30755"/>
    <w:rsid w:val="00C561EF"/>
    <w:rsid w:val="00C72036"/>
    <w:rsid w:val="00C80BA5"/>
    <w:rsid w:val="00CA3AF0"/>
    <w:rsid w:val="00CC6773"/>
    <w:rsid w:val="00CE33A8"/>
    <w:rsid w:val="00D4019E"/>
    <w:rsid w:val="00D552FD"/>
    <w:rsid w:val="00D90934"/>
    <w:rsid w:val="00D93105"/>
    <w:rsid w:val="00DE378F"/>
    <w:rsid w:val="00DE4136"/>
    <w:rsid w:val="00E3133F"/>
    <w:rsid w:val="00E81F75"/>
    <w:rsid w:val="00E82321"/>
    <w:rsid w:val="00EA17B7"/>
    <w:rsid w:val="00EA4231"/>
    <w:rsid w:val="00EB35D2"/>
    <w:rsid w:val="00EC3968"/>
    <w:rsid w:val="00EC74FB"/>
    <w:rsid w:val="00ED779E"/>
    <w:rsid w:val="00EE5656"/>
    <w:rsid w:val="00EF5D2C"/>
    <w:rsid w:val="00EF72E8"/>
    <w:rsid w:val="00F23397"/>
    <w:rsid w:val="00F435F5"/>
    <w:rsid w:val="00F66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D4B"/>
    <w:pPr>
      <w:widowControl w:val="0"/>
      <w:spacing w:line="360" w:lineRule="auto"/>
      <w:ind w:firstLineChars="200" w:firstLine="480"/>
      <w:jc w:val="both"/>
    </w:pPr>
    <w:rPr>
      <w:rFonts w:ascii="宋体" w:eastAsia="宋体" w:hAnsi="宋体"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23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82321"/>
    <w:rPr>
      <w:sz w:val="18"/>
      <w:szCs w:val="18"/>
    </w:rPr>
  </w:style>
  <w:style w:type="paragraph" w:styleId="a4">
    <w:name w:val="footer"/>
    <w:basedOn w:val="a"/>
    <w:link w:val="Char0"/>
    <w:uiPriority w:val="99"/>
    <w:unhideWhenUsed/>
    <w:rsid w:val="00E823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2321"/>
    <w:rPr>
      <w:sz w:val="18"/>
      <w:szCs w:val="18"/>
    </w:rPr>
  </w:style>
  <w:style w:type="paragraph" w:customStyle="1" w:styleId="ParaChar">
    <w:name w:val="默认段落字体 Para Char"/>
    <w:basedOn w:val="a"/>
    <w:rsid w:val="000014DB"/>
    <w:rPr>
      <w:rFonts w:ascii="Times New Roman" w:hAnsi="Times New Roman"/>
      <w:szCs w:val="20"/>
    </w:rPr>
  </w:style>
  <w:style w:type="paragraph" w:styleId="a5">
    <w:name w:val="Normal (Web)"/>
    <w:basedOn w:val="a"/>
    <w:uiPriority w:val="99"/>
    <w:unhideWhenUsed/>
    <w:rsid w:val="004D1E57"/>
    <w:pPr>
      <w:widowControl/>
      <w:spacing w:before="100" w:beforeAutospacing="1" w:after="100" w:afterAutospacing="1"/>
      <w:jc w:val="left"/>
    </w:pPr>
    <w:rPr>
      <w:rFonts w:cs="宋体"/>
      <w:kern w:val="0"/>
    </w:rPr>
  </w:style>
  <w:style w:type="paragraph" w:styleId="a6">
    <w:name w:val="List Paragraph"/>
    <w:basedOn w:val="a"/>
    <w:uiPriority w:val="34"/>
    <w:qFormat/>
    <w:rsid w:val="00A05945"/>
    <w:pPr>
      <w:spacing w:line="240" w:lineRule="auto"/>
      <w:ind w:firstLine="420"/>
    </w:pPr>
    <w:rPr>
      <w:rFonts w:ascii="Calibri" w:hAnsi="Calibri"/>
      <w:sz w:val="21"/>
      <w:szCs w:val="22"/>
    </w:rPr>
  </w:style>
  <w:style w:type="paragraph" w:styleId="a7">
    <w:name w:val="Balloon Text"/>
    <w:basedOn w:val="a"/>
    <w:link w:val="Char1"/>
    <w:uiPriority w:val="99"/>
    <w:semiHidden/>
    <w:unhideWhenUsed/>
    <w:rsid w:val="00A26819"/>
    <w:pPr>
      <w:spacing w:line="240" w:lineRule="auto"/>
    </w:pPr>
    <w:rPr>
      <w:sz w:val="18"/>
      <w:szCs w:val="18"/>
    </w:rPr>
  </w:style>
  <w:style w:type="character" w:customStyle="1" w:styleId="Char1">
    <w:name w:val="批注框文本 Char"/>
    <w:basedOn w:val="a0"/>
    <w:link w:val="a7"/>
    <w:uiPriority w:val="99"/>
    <w:semiHidden/>
    <w:rsid w:val="00A26819"/>
    <w:rPr>
      <w:rFonts w:ascii="宋体" w:eastAsia="宋体" w:hAnsi="宋体" w:cs="Times New Roman"/>
      <w:sz w:val="18"/>
      <w:szCs w:val="18"/>
    </w:rPr>
  </w:style>
  <w:style w:type="character" w:styleId="a8">
    <w:name w:val="annotation reference"/>
    <w:basedOn w:val="a0"/>
    <w:uiPriority w:val="99"/>
    <w:semiHidden/>
    <w:unhideWhenUsed/>
    <w:rsid w:val="00806D98"/>
    <w:rPr>
      <w:sz w:val="21"/>
      <w:szCs w:val="21"/>
    </w:rPr>
  </w:style>
  <w:style w:type="paragraph" w:styleId="a9">
    <w:name w:val="annotation text"/>
    <w:basedOn w:val="a"/>
    <w:link w:val="Char2"/>
    <w:uiPriority w:val="99"/>
    <w:semiHidden/>
    <w:unhideWhenUsed/>
    <w:rsid w:val="00806D98"/>
    <w:pPr>
      <w:jc w:val="left"/>
    </w:pPr>
  </w:style>
  <w:style w:type="character" w:customStyle="1" w:styleId="Char2">
    <w:name w:val="批注文字 Char"/>
    <w:basedOn w:val="a0"/>
    <w:link w:val="a9"/>
    <w:uiPriority w:val="99"/>
    <w:semiHidden/>
    <w:rsid w:val="00806D98"/>
    <w:rPr>
      <w:rFonts w:ascii="宋体" w:eastAsia="宋体" w:hAnsi="宋体" w:cs="Times New Roman"/>
      <w:sz w:val="24"/>
      <w:szCs w:val="24"/>
    </w:rPr>
  </w:style>
  <w:style w:type="paragraph" w:styleId="aa">
    <w:name w:val="annotation subject"/>
    <w:basedOn w:val="a9"/>
    <w:next w:val="a9"/>
    <w:link w:val="Char3"/>
    <w:uiPriority w:val="99"/>
    <w:semiHidden/>
    <w:unhideWhenUsed/>
    <w:rsid w:val="00806D98"/>
    <w:rPr>
      <w:b/>
      <w:bCs/>
    </w:rPr>
  </w:style>
  <w:style w:type="character" w:customStyle="1" w:styleId="Char3">
    <w:name w:val="批注主题 Char"/>
    <w:basedOn w:val="Char2"/>
    <w:link w:val="aa"/>
    <w:uiPriority w:val="99"/>
    <w:semiHidden/>
    <w:rsid w:val="00806D98"/>
    <w:rPr>
      <w:rFonts w:ascii="宋体" w:eastAsia="宋体" w:hAnsi="宋体"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03980270">
      <w:bodyDiv w:val="1"/>
      <w:marLeft w:val="0"/>
      <w:marRight w:val="0"/>
      <w:marTop w:val="0"/>
      <w:marBottom w:val="0"/>
      <w:divBdr>
        <w:top w:val="none" w:sz="0" w:space="0" w:color="auto"/>
        <w:left w:val="none" w:sz="0" w:space="0" w:color="auto"/>
        <w:bottom w:val="none" w:sz="0" w:space="0" w:color="auto"/>
        <w:right w:val="none" w:sz="0" w:space="0" w:color="auto"/>
      </w:divBdr>
    </w:div>
    <w:div w:id="404567979">
      <w:bodyDiv w:val="1"/>
      <w:marLeft w:val="0"/>
      <w:marRight w:val="0"/>
      <w:marTop w:val="0"/>
      <w:marBottom w:val="0"/>
      <w:divBdr>
        <w:top w:val="none" w:sz="0" w:space="0" w:color="auto"/>
        <w:left w:val="none" w:sz="0" w:space="0" w:color="auto"/>
        <w:bottom w:val="none" w:sz="0" w:space="0" w:color="auto"/>
        <w:right w:val="none" w:sz="0" w:space="0" w:color="auto"/>
      </w:divBdr>
    </w:div>
    <w:div w:id="632640348">
      <w:bodyDiv w:val="1"/>
      <w:marLeft w:val="0"/>
      <w:marRight w:val="0"/>
      <w:marTop w:val="0"/>
      <w:marBottom w:val="0"/>
      <w:divBdr>
        <w:top w:val="none" w:sz="0" w:space="0" w:color="auto"/>
        <w:left w:val="none" w:sz="0" w:space="0" w:color="auto"/>
        <w:bottom w:val="none" w:sz="0" w:space="0" w:color="auto"/>
        <w:right w:val="none" w:sz="0" w:space="0" w:color="auto"/>
      </w:divBdr>
    </w:div>
    <w:div w:id="777604264">
      <w:bodyDiv w:val="1"/>
      <w:marLeft w:val="0"/>
      <w:marRight w:val="0"/>
      <w:marTop w:val="0"/>
      <w:marBottom w:val="0"/>
      <w:divBdr>
        <w:top w:val="none" w:sz="0" w:space="0" w:color="auto"/>
        <w:left w:val="none" w:sz="0" w:space="0" w:color="auto"/>
        <w:bottom w:val="none" w:sz="0" w:space="0" w:color="auto"/>
        <w:right w:val="none" w:sz="0" w:space="0" w:color="auto"/>
      </w:divBdr>
    </w:div>
    <w:div w:id="975836262">
      <w:bodyDiv w:val="1"/>
      <w:marLeft w:val="0"/>
      <w:marRight w:val="0"/>
      <w:marTop w:val="0"/>
      <w:marBottom w:val="0"/>
      <w:divBdr>
        <w:top w:val="none" w:sz="0" w:space="0" w:color="auto"/>
        <w:left w:val="none" w:sz="0" w:space="0" w:color="auto"/>
        <w:bottom w:val="none" w:sz="0" w:space="0" w:color="auto"/>
        <w:right w:val="none" w:sz="0" w:space="0" w:color="auto"/>
      </w:divBdr>
    </w:div>
    <w:div w:id="1114906603">
      <w:bodyDiv w:val="1"/>
      <w:marLeft w:val="0"/>
      <w:marRight w:val="0"/>
      <w:marTop w:val="0"/>
      <w:marBottom w:val="0"/>
      <w:divBdr>
        <w:top w:val="none" w:sz="0" w:space="0" w:color="auto"/>
        <w:left w:val="none" w:sz="0" w:space="0" w:color="auto"/>
        <w:bottom w:val="none" w:sz="0" w:space="0" w:color="auto"/>
        <w:right w:val="none" w:sz="0" w:space="0" w:color="auto"/>
      </w:divBdr>
    </w:div>
    <w:div w:id="1240289585">
      <w:bodyDiv w:val="1"/>
      <w:marLeft w:val="0"/>
      <w:marRight w:val="0"/>
      <w:marTop w:val="0"/>
      <w:marBottom w:val="0"/>
      <w:divBdr>
        <w:top w:val="none" w:sz="0" w:space="0" w:color="auto"/>
        <w:left w:val="none" w:sz="0" w:space="0" w:color="auto"/>
        <w:bottom w:val="none" w:sz="0" w:space="0" w:color="auto"/>
        <w:right w:val="none" w:sz="0" w:space="0" w:color="auto"/>
      </w:divBdr>
    </w:div>
    <w:div w:id="1385326136">
      <w:bodyDiv w:val="1"/>
      <w:marLeft w:val="0"/>
      <w:marRight w:val="0"/>
      <w:marTop w:val="0"/>
      <w:marBottom w:val="0"/>
      <w:divBdr>
        <w:top w:val="none" w:sz="0" w:space="0" w:color="auto"/>
        <w:left w:val="none" w:sz="0" w:space="0" w:color="auto"/>
        <w:bottom w:val="none" w:sz="0" w:space="0" w:color="auto"/>
        <w:right w:val="none" w:sz="0" w:space="0" w:color="auto"/>
      </w:divBdr>
    </w:div>
    <w:div w:id="1430007367">
      <w:bodyDiv w:val="1"/>
      <w:marLeft w:val="0"/>
      <w:marRight w:val="0"/>
      <w:marTop w:val="0"/>
      <w:marBottom w:val="0"/>
      <w:divBdr>
        <w:top w:val="none" w:sz="0" w:space="0" w:color="auto"/>
        <w:left w:val="none" w:sz="0" w:space="0" w:color="auto"/>
        <w:bottom w:val="none" w:sz="0" w:space="0" w:color="auto"/>
        <w:right w:val="none" w:sz="0" w:space="0" w:color="auto"/>
      </w:divBdr>
    </w:div>
    <w:div w:id="1522821909">
      <w:bodyDiv w:val="1"/>
      <w:marLeft w:val="0"/>
      <w:marRight w:val="0"/>
      <w:marTop w:val="0"/>
      <w:marBottom w:val="0"/>
      <w:divBdr>
        <w:top w:val="none" w:sz="0" w:space="0" w:color="auto"/>
        <w:left w:val="none" w:sz="0" w:space="0" w:color="auto"/>
        <w:bottom w:val="none" w:sz="0" w:space="0" w:color="auto"/>
        <w:right w:val="none" w:sz="0" w:space="0" w:color="auto"/>
      </w:divBdr>
      <w:divsChild>
        <w:div w:id="295794905">
          <w:marLeft w:val="0"/>
          <w:marRight w:val="0"/>
          <w:marTop w:val="0"/>
          <w:marBottom w:val="0"/>
          <w:divBdr>
            <w:top w:val="none" w:sz="0" w:space="0" w:color="auto"/>
            <w:left w:val="none" w:sz="0" w:space="0" w:color="auto"/>
            <w:bottom w:val="none" w:sz="0" w:space="0" w:color="auto"/>
            <w:right w:val="none" w:sz="0" w:space="0" w:color="auto"/>
          </w:divBdr>
        </w:div>
      </w:divsChild>
    </w:div>
    <w:div w:id="1642493359">
      <w:bodyDiv w:val="1"/>
      <w:marLeft w:val="0"/>
      <w:marRight w:val="0"/>
      <w:marTop w:val="0"/>
      <w:marBottom w:val="0"/>
      <w:divBdr>
        <w:top w:val="none" w:sz="0" w:space="0" w:color="auto"/>
        <w:left w:val="none" w:sz="0" w:space="0" w:color="auto"/>
        <w:bottom w:val="none" w:sz="0" w:space="0" w:color="auto"/>
        <w:right w:val="none" w:sz="0" w:space="0" w:color="auto"/>
      </w:divBdr>
    </w:div>
    <w:div w:id="2108194012">
      <w:bodyDiv w:val="1"/>
      <w:marLeft w:val="0"/>
      <w:marRight w:val="0"/>
      <w:marTop w:val="0"/>
      <w:marBottom w:val="0"/>
      <w:divBdr>
        <w:top w:val="none" w:sz="0" w:space="0" w:color="auto"/>
        <w:left w:val="none" w:sz="0" w:space="0" w:color="auto"/>
        <w:bottom w:val="none" w:sz="0" w:space="0" w:color="auto"/>
        <w:right w:val="none" w:sz="0" w:space="0" w:color="auto"/>
      </w:divBdr>
      <w:divsChild>
        <w:div w:id="43843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7</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43</cp:revision>
  <dcterms:created xsi:type="dcterms:W3CDTF">2017-04-16T07:48:00Z</dcterms:created>
  <dcterms:modified xsi:type="dcterms:W3CDTF">2017-05-21T14:23:00Z</dcterms:modified>
</cp:coreProperties>
</file>