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1C" w:rsidRPr="006F29F1" w:rsidRDefault="004E650F" w:rsidP="006F29F1">
      <w:pPr>
        <w:spacing w:beforeLines="50" w:before="156" w:afterLines="50" w:after="156" w:line="400" w:lineRule="exact"/>
        <w:jc w:val="center"/>
        <w:rPr>
          <w:rFonts w:ascii="宋体" w:eastAsia="宋体" w:hAnsi="宋体" w:cs="Times New Roman"/>
          <w:b/>
          <w:sz w:val="32"/>
          <w:szCs w:val="32"/>
        </w:rPr>
      </w:pPr>
      <w:r w:rsidRPr="006F29F1">
        <w:rPr>
          <w:rFonts w:ascii="宋体" w:eastAsia="宋体" w:hAnsi="宋体" w:cs="Times New Roman" w:hint="eastAsia"/>
          <w:b/>
          <w:sz w:val="32"/>
          <w:szCs w:val="32"/>
        </w:rPr>
        <w:t xml:space="preserve">以厦门南洋职业学院为例                                  </w:t>
      </w:r>
      <w:r w:rsidR="00340C0E">
        <w:rPr>
          <w:rFonts w:ascii="宋体" w:eastAsia="宋体" w:hAnsi="宋体" w:cs="Times New Roman" w:hint="eastAsia"/>
          <w:b/>
          <w:sz w:val="32"/>
          <w:szCs w:val="32"/>
        </w:rPr>
        <w:t>浅谈</w:t>
      </w:r>
      <w:r w:rsidRPr="006F29F1">
        <w:rPr>
          <w:rFonts w:ascii="宋体" w:eastAsia="宋体" w:hAnsi="宋体" w:cs="Times New Roman" w:hint="eastAsia"/>
          <w:b/>
          <w:sz w:val="32"/>
          <w:szCs w:val="32"/>
        </w:rPr>
        <w:t>勤工助学模式在高职人才培养中的应用</w:t>
      </w:r>
    </w:p>
    <w:p w:rsidR="00293269" w:rsidRPr="006F29F1" w:rsidRDefault="00293269" w:rsidP="00293269">
      <w:pPr>
        <w:spacing w:beforeLines="50" w:before="156" w:afterLines="50" w:after="156" w:line="400" w:lineRule="exact"/>
        <w:jc w:val="center"/>
        <w:rPr>
          <w:rFonts w:ascii="宋体" w:eastAsia="宋体" w:hAnsi="宋体" w:cs="Times New Roman"/>
          <w:sz w:val="24"/>
          <w:szCs w:val="24"/>
        </w:rPr>
      </w:pPr>
      <w:r w:rsidRPr="006F29F1">
        <w:rPr>
          <w:rFonts w:ascii="宋体" w:eastAsia="宋体" w:hAnsi="宋体" w:cs="Times New Roman" w:hint="eastAsia"/>
          <w:sz w:val="24"/>
          <w:szCs w:val="24"/>
        </w:rPr>
        <w:t>厦门南洋职业学院</w:t>
      </w:r>
      <w:r w:rsidR="00565BFF">
        <w:rPr>
          <w:rFonts w:ascii="宋体" w:eastAsia="宋体" w:hAnsi="宋体" w:cs="Times New Roman" w:hint="eastAsia"/>
          <w:sz w:val="24"/>
          <w:szCs w:val="24"/>
        </w:rPr>
        <w:t xml:space="preserve"> </w:t>
      </w:r>
      <w:r w:rsidRPr="006F29F1">
        <w:rPr>
          <w:rFonts w:ascii="宋体" w:eastAsia="宋体" w:hAnsi="宋体" w:cs="Times New Roman" w:hint="eastAsia"/>
          <w:sz w:val="24"/>
          <w:szCs w:val="24"/>
        </w:rPr>
        <w:t>罗晓芳</w:t>
      </w:r>
      <w:r w:rsidR="006F29F1" w:rsidRPr="001B40E1">
        <w:rPr>
          <w:rFonts w:eastAsia="宋体" w:cs="Times New Roman"/>
          <w:szCs w:val="24"/>
          <w:vertAlign w:val="superscript"/>
        </w:rPr>
        <w:footnoteReference w:id="1"/>
      </w:r>
      <w:r w:rsidR="00964D71">
        <w:rPr>
          <w:rFonts w:ascii="宋体" w:eastAsia="宋体" w:hAnsi="宋体" w:cs="Times New Roman" w:hint="eastAsia"/>
          <w:sz w:val="24"/>
          <w:szCs w:val="24"/>
        </w:rPr>
        <w:t xml:space="preserve"> 李春桃</w:t>
      </w:r>
      <w:r w:rsidR="00964D71">
        <w:rPr>
          <w:rStyle w:val="a6"/>
          <w:rFonts w:ascii="宋体" w:eastAsia="宋体" w:hAnsi="宋体" w:cs="Times New Roman"/>
          <w:sz w:val="24"/>
          <w:szCs w:val="24"/>
        </w:rPr>
        <w:footnoteReference w:id="2"/>
      </w:r>
    </w:p>
    <w:p w:rsidR="00293269" w:rsidRPr="006F29F1" w:rsidRDefault="00293269" w:rsidP="006F29F1">
      <w:pPr>
        <w:widowControl/>
        <w:spacing w:line="400" w:lineRule="exact"/>
        <w:jc w:val="left"/>
        <w:rPr>
          <w:rFonts w:ascii="宋体" w:eastAsia="宋体" w:hAnsi="宋体" w:cs="宋体"/>
          <w:kern w:val="0"/>
          <w:szCs w:val="21"/>
        </w:rPr>
      </w:pPr>
      <w:r w:rsidRPr="006F29F1">
        <w:rPr>
          <w:rFonts w:ascii="宋体" w:eastAsia="宋体" w:hAnsi="宋体" w:cs="宋体" w:hint="eastAsia"/>
          <w:kern w:val="0"/>
          <w:szCs w:val="21"/>
        </w:rPr>
        <w:t>【摘要】：近年来随着我国经济发展和社会观念进步，越来越多学生参与勤工助学，在获得经济收入之余，更看重接触社会、增加阅历、锻炼自己、提高素质的收获。勤工助学在高职人才培养过程中起着越来越重要的作用。本文以厦门南洋职业学院为例，分析了学校目前勤工助学的现状，指出其作用，以期达到提高进一步提高人才培养质量的目的。</w:t>
      </w:r>
    </w:p>
    <w:p w:rsidR="00293269" w:rsidRPr="006F29F1" w:rsidRDefault="00293269" w:rsidP="006F29F1">
      <w:pPr>
        <w:widowControl/>
        <w:spacing w:line="400" w:lineRule="exact"/>
        <w:jc w:val="left"/>
        <w:rPr>
          <w:rFonts w:ascii="宋体" w:eastAsia="宋体" w:hAnsi="宋体" w:cs="宋体"/>
          <w:kern w:val="0"/>
          <w:szCs w:val="21"/>
        </w:rPr>
      </w:pPr>
      <w:r w:rsidRPr="006F29F1">
        <w:rPr>
          <w:rFonts w:ascii="宋体" w:eastAsia="宋体" w:hAnsi="宋体" w:cs="宋体" w:hint="eastAsia"/>
          <w:kern w:val="0"/>
          <w:szCs w:val="21"/>
        </w:rPr>
        <w:t>【关键词】：高职 勤工助学 人才培养 作用</w:t>
      </w:r>
    </w:p>
    <w:p w:rsidR="004E650F" w:rsidRPr="006F29F1" w:rsidRDefault="004E650F" w:rsidP="00CF3504">
      <w:pPr>
        <w:widowControl/>
        <w:spacing w:line="400" w:lineRule="exact"/>
        <w:ind w:firstLineChars="200" w:firstLine="420"/>
        <w:jc w:val="left"/>
        <w:rPr>
          <w:rFonts w:ascii="宋体" w:eastAsia="宋体" w:hAnsi="宋体" w:cs="宋体"/>
          <w:kern w:val="0"/>
          <w:szCs w:val="21"/>
        </w:rPr>
      </w:pPr>
      <w:r w:rsidRPr="006F29F1">
        <w:rPr>
          <w:rFonts w:ascii="宋体" w:eastAsia="宋体" w:hAnsi="宋体" w:cs="宋体" w:hint="eastAsia"/>
          <w:kern w:val="0"/>
          <w:szCs w:val="21"/>
        </w:rPr>
        <w:t>勤工助学</w:t>
      </w:r>
      <w:r w:rsidRPr="006F29F1">
        <w:rPr>
          <w:rFonts w:ascii="宋体" w:eastAsia="宋体" w:hAnsi="宋体" w:cs="宋体"/>
          <w:kern w:val="0"/>
          <w:szCs w:val="21"/>
        </w:rPr>
        <w:t>与教学活动、科技活动、文体活动和公益劳动一样，都是学校教育活动的一种。</w:t>
      </w:r>
      <w:r w:rsidRPr="006F29F1">
        <w:rPr>
          <w:rFonts w:ascii="宋体" w:eastAsia="宋体" w:hAnsi="宋体" w:cs="宋体" w:hint="eastAsia"/>
          <w:kern w:val="0"/>
          <w:szCs w:val="21"/>
        </w:rPr>
        <w:t>《</w:t>
      </w:r>
      <w:r w:rsidRPr="006F29F1">
        <w:rPr>
          <w:rFonts w:ascii="宋体" w:eastAsia="宋体" w:hAnsi="宋体" w:cs="宋体"/>
          <w:kern w:val="0"/>
          <w:szCs w:val="21"/>
        </w:rPr>
        <w:t>共青团中央、教育部关于进一步做好大学生勤工助学工作的意见</w:t>
      </w:r>
      <w:r w:rsidRPr="006F29F1">
        <w:rPr>
          <w:rFonts w:ascii="宋体" w:eastAsia="宋体" w:hAnsi="宋体" w:cs="宋体" w:hint="eastAsia"/>
          <w:kern w:val="0"/>
          <w:szCs w:val="21"/>
        </w:rPr>
        <w:t>》（</w:t>
      </w:r>
      <w:r w:rsidRPr="006F29F1">
        <w:rPr>
          <w:rFonts w:ascii="宋体" w:eastAsia="宋体" w:hAnsi="宋体" w:cs="宋体"/>
          <w:kern w:val="0"/>
          <w:szCs w:val="21"/>
        </w:rPr>
        <w:t>中青联发〔</w:t>
      </w:r>
      <w:r w:rsidRPr="006F29F1">
        <w:rPr>
          <w:rFonts w:ascii="宋体" w:eastAsia="宋体" w:hAnsi="宋体" w:cs="宋体" w:hint="eastAsia"/>
          <w:kern w:val="0"/>
          <w:szCs w:val="21"/>
        </w:rPr>
        <w:t>2005</w:t>
      </w:r>
      <w:r w:rsidRPr="006F29F1">
        <w:rPr>
          <w:rFonts w:ascii="宋体" w:eastAsia="宋体" w:hAnsi="宋体" w:cs="宋体"/>
          <w:kern w:val="0"/>
          <w:szCs w:val="21"/>
        </w:rPr>
        <w:t>〕</w:t>
      </w:r>
      <w:r w:rsidRPr="006F29F1">
        <w:rPr>
          <w:rFonts w:ascii="宋体" w:eastAsia="宋体" w:hAnsi="宋体" w:cs="宋体" w:hint="eastAsia"/>
          <w:kern w:val="0"/>
          <w:szCs w:val="21"/>
        </w:rPr>
        <w:t>14</w:t>
      </w:r>
      <w:r w:rsidRPr="006F29F1">
        <w:rPr>
          <w:rFonts w:ascii="宋体" w:eastAsia="宋体" w:hAnsi="宋体" w:cs="宋体"/>
          <w:kern w:val="0"/>
          <w:szCs w:val="21"/>
        </w:rPr>
        <w:t>号</w:t>
      </w:r>
      <w:r w:rsidRPr="006F29F1">
        <w:rPr>
          <w:rFonts w:ascii="宋体" w:eastAsia="宋体" w:hAnsi="宋体" w:cs="宋体" w:hint="eastAsia"/>
          <w:kern w:val="0"/>
          <w:szCs w:val="21"/>
        </w:rPr>
        <w:t>）中提出“</w:t>
      </w:r>
      <w:r w:rsidRPr="006F29F1">
        <w:rPr>
          <w:rFonts w:ascii="宋体" w:eastAsia="宋体" w:hAnsi="宋体" w:cs="宋体"/>
          <w:kern w:val="0"/>
          <w:szCs w:val="21"/>
        </w:rPr>
        <w:t>倡导和组织大学生在课余时间通过参加勤工助学活动获取合法报酬，是贯彻教育与生产劳动相结合、推进素质教育全面实施、加强和改进大学生思想政治教育的重要举措</w:t>
      </w:r>
      <w:r w:rsidRPr="006F29F1">
        <w:rPr>
          <w:rFonts w:ascii="宋体" w:eastAsia="宋体" w:hAnsi="宋体" w:cs="宋体" w:hint="eastAsia"/>
          <w:kern w:val="0"/>
          <w:szCs w:val="21"/>
        </w:rPr>
        <w:t>”。</w:t>
      </w:r>
      <w:r w:rsidRPr="006F29F1">
        <w:rPr>
          <w:rFonts w:ascii="宋体" w:eastAsia="宋体" w:hAnsi="宋体" w:cs="宋体"/>
          <w:kern w:val="0"/>
          <w:szCs w:val="21"/>
        </w:rPr>
        <w:t>教育部、财政部联合</w:t>
      </w:r>
      <w:r w:rsidRPr="006F29F1">
        <w:rPr>
          <w:rFonts w:ascii="宋体" w:eastAsia="宋体" w:hAnsi="宋体" w:cs="宋体" w:hint="eastAsia"/>
          <w:kern w:val="0"/>
          <w:szCs w:val="21"/>
        </w:rPr>
        <w:t>下发</w:t>
      </w:r>
      <w:r w:rsidRPr="006F29F1">
        <w:rPr>
          <w:rFonts w:ascii="宋体" w:eastAsia="宋体" w:hAnsi="宋体" w:cs="宋体"/>
          <w:kern w:val="0"/>
          <w:szCs w:val="21"/>
        </w:rPr>
        <w:t>《高等学校勤工助学管理办法》</w:t>
      </w:r>
      <w:r w:rsidRPr="006F29F1">
        <w:rPr>
          <w:rFonts w:ascii="宋体" w:eastAsia="宋体" w:hAnsi="宋体" w:cs="宋体" w:hint="eastAsia"/>
          <w:kern w:val="0"/>
          <w:szCs w:val="21"/>
        </w:rPr>
        <w:t>（</w:t>
      </w:r>
      <w:proofErr w:type="gramStart"/>
      <w:r w:rsidRPr="006F29F1">
        <w:rPr>
          <w:rFonts w:ascii="宋体" w:eastAsia="宋体" w:hAnsi="宋体" w:cs="宋体" w:hint="eastAsia"/>
          <w:kern w:val="0"/>
          <w:szCs w:val="21"/>
        </w:rPr>
        <w:t>教财</w:t>
      </w:r>
      <w:r w:rsidRPr="006F29F1">
        <w:rPr>
          <w:rFonts w:ascii="宋体" w:eastAsia="宋体" w:hAnsi="宋体" w:cs="宋体"/>
          <w:kern w:val="0"/>
          <w:szCs w:val="21"/>
        </w:rPr>
        <w:t>〔2007〕</w:t>
      </w:r>
      <w:proofErr w:type="gramEnd"/>
      <w:r w:rsidRPr="006F29F1">
        <w:rPr>
          <w:rFonts w:ascii="宋体" w:eastAsia="宋体" w:hAnsi="宋体" w:cs="宋体"/>
          <w:kern w:val="0"/>
          <w:szCs w:val="21"/>
        </w:rPr>
        <w:t>7号 </w:t>
      </w:r>
      <w:r w:rsidRPr="006F29F1">
        <w:rPr>
          <w:rFonts w:ascii="宋体" w:eastAsia="宋体" w:hAnsi="宋体" w:cs="宋体" w:hint="eastAsia"/>
          <w:kern w:val="0"/>
          <w:szCs w:val="21"/>
        </w:rPr>
        <w:t>）中明确指出“</w:t>
      </w:r>
      <w:r w:rsidRPr="006F29F1">
        <w:rPr>
          <w:rFonts w:ascii="宋体" w:eastAsia="宋体" w:hAnsi="宋体" w:cs="宋体"/>
          <w:kern w:val="0"/>
          <w:szCs w:val="21"/>
        </w:rPr>
        <w:t>勤工助学是学校学生资助工作的重要组成部分，是提高学生综合素质和资助家庭经济困难学生的有效途径</w:t>
      </w:r>
      <w:r w:rsidRPr="006F29F1">
        <w:rPr>
          <w:rFonts w:ascii="宋体" w:eastAsia="宋体" w:hAnsi="宋体" w:cs="宋体" w:hint="eastAsia"/>
          <w:kern w:val="0"/>
          <w:szCs w:val="21"/>
        </w:rPr>
        <w:t>”。</w:t>
      </w:r>
    </w:p>
    <w:p w:rsidR="00AA78F2" w:rsidRPr="00F33334" w:rsidRDefault="004E650F" w:rsidP="00CF3504">
      <w:pPr>
        <w:widowControl/>
        <w:spacing w:line="400" w:lineRule="exact"/>
        <w:ind w:firstLineChars="200" w:firstLine="420"/>
        <w:jc w:val="left"/>
        <w:rPr>
          <w:rFonts w:ascii="宋体" w:eastAsia="宋体" w:hAnsi="宋体" w:cs="宋体"/>
          <w:kern w:val="0"/>
          <w:szCs w:val="21"/>
        </w:rPr>
      </w:pPr>
      <w:r w:rsidRPr="006F29F1">
        <w:rPr>
          <w:rFonts w:ascii="宋体" w:eastAsia="宋体" w:hAnsi="宋体" w:cs="宋体" w:hint="eastAsia"/>
          <w:kern w:val="0"/>
          <w:szCs w:val="21"/>
        </w:rPr>
        <w:t>近年来随着我国经济发展和社会观念进步，越来越多学生参与勤工助学，在获得经济收入之余，更看重接触社会、增加阅历、锻炼自己、提高素质的收获。根据</w:t>
      </w:r>
      <w:r w:rsidRPr="006F29F1">
        <w:rPr>
          <w:rFonts w:ascii="宋体" w:eastAsia="宋体" w:hAnsi="宋体" w:cs="宋体"/>
          <w:kern w:val="0"/>
          <w:szCs w:val="21"/>
        </w:rPr>
        <w:t>《中国青年研究》，2002年第6期，郑彩莲《高校“勤工俭学”的现状和前景》文章说：从参与面看，有52%的学生正在参加勤工俭学</w:t>
      </w:r>
      <w:r w:rsidRPr="006F29F1">
        <w:rPr>
          <w:rFonts w:ascii="宋体" w:eastAsia="宋体" w:hAnsi="宋体" w:cs="宋体" w:hint="eastAsia"/>
          <w:kern w:val="0"/>
          <w:szCs w:val="21"/>
        </w:rPr>
        <w:t>。</w:t>
      </w:r>
      <w:r w:rsidR="00F56FBD" w:rsidRPr="006F29F1">
        <w:rPr>
          <w:rFonts w:ascii="宋体" w:eastAsia="宋体" w:hAnsi="宋体" w:cs="宋体" w:hint="eastAsia"/>
          <w:kern w:val="0"/>
          <w:szCs w:val="21"/>
        </w:rPr>
        <w:t>厦门南洋职业学院</w:t>
      </w:r>
      <w:r w:rsidR="0081691B" w:rsidRPr="006F29F1">
        <w:rPr>
          <w:rFonts w:ascii="宋体" w:eastAsia="宋体" w:hAnsi="宋体" w:cs="宋体" w:hint="eastAsia"/>
          <w:kern w:val="0"/>
          <w:szCs w:val="21"/>
        </w:rPr>
        <w:t>（以下简称南洋）</w:t>
      </w:r>
      <w:r w:rsidR="00F56FBD" w:rsidRPr="006F29F1">
        <w:rPr>
          <w:rFonts w:ascii="宋体" w:eastAsia="宋体" w:hAnsi="宋体" w:cs="宋体" w:hint="eastAsia"/>
          <w:kern w:val="0"/>
          <w:szCs w:val="21"/>
        </w:rPr>
        <w:t>自2000年创办以来,</w:t>
      </w:r>
      <w:r w:rsidR="00AA78F2">
        <w:rPr>
          <w:rFonts w:ascii="宋体" w:eastAsia="宋体" w:hAnsi="宋体" w:cs="宋体" w:hint="eastAsia"/>
          <w:kern w:val="0"/>
          <w:szCs w:val="21"/>
        </w:rPr>
        <w:t>参加勤工助学的学生比例一直居高不下。</w:t>
      </w:r>
      <w:r w:rsidR="00F33334">
        <w:rPr>
          <w:rFonts w:ascii="宋体" w:eastAsia="宋体" w:hAnsi="宋体" w:cs="宋体" w:hint="eastAsia"/>
          <w:kern w:val="0"/>
          <w:szCs w:val="21"/>
        </w:rPr>
        <w:t>社会和家长对于勤工助学一直褒贬不一。有的家长觉得大学是宝贵的学习时间，不能浪费在“挣点小钱”上。有的家长觉得大学生不能关在象牙塔里，要与社会紧密接触，跟上社会变化。谁也说服不了谁。究竟该怎么处理大学生参与勤工助学的问题呢？</w:t>
      </w:r>
    </w:p>
    <w:p w:rsidR="00FD2E32" w:rsidRDefault="00232DF2" w:rsidP="00EF6293">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笔者在南洋</w:t>
      </w:r>
      <w:r w:rsidR="00AA78F2">
        <w:rPr>
          <w:rFonts w:ascii="宋体" w:eastAsia="宋体" w:hAnsi="宋体" w:cs="宋体" w:hint="eastAsia"/>
          <w:kern w:val="0"/>
          <w:szCs w:val="21"/>
        </w:rPr>
        <w:t>在校生中</w:t>
      </w:r>
      <w:r w:rsidR="001C602D">
        <w:rPr>
          <w:rFonts w:ascii="宋体" w:eastAsia="宋体" w:hAnsi="宋体" w:cs="宋体" w:hint="eastAsia"/>
          <w:kern w:val="0"/>
          <w:szCs w:val="21"/>
        </w:rPr>
        <w:t>随机</w:t>
      </w:r>
      <w:r>
        <w:rPr>
          <w:rFonts w:ascii="宋体" w:eastAsia="宋体" w:hAnsi="宋体" w:cs="宋体" w:hint="eastAsia"/>
          <w:kern w:val="0"/>
          <w:szCs w:val="21"/>
        </w:rPr>
        <w:t>发放了</w:t>
      </w:r>
      <w:r w:rsidR="001C602D">
        <w:rPr>
          <w:rFonts w:ascii="宋体" w:eastAsia="宋体" w:hAnsi="宋体" w:cs="宋体" w:hint="eastAsia"/>
          <w:kern w:val="0"/>
          <w:szCs w:val="21"/>
        </w:rPr>
        <w:t>1</w:t>
      </w:r>
      <w:r>
        <w:rPr>
          <w:rFonts w:ascii="宋体" w:eastAsia="宋体" w:hAnsi="宋体" w:cs="宋体" w:hint="eastAsia"/>
          <w:kern w:val="0"/>
          <w:szCs w:val="21"/>
        </w:rPr>
        <w:t>000份调查问卷，共回收有效问卷</w:t>
      </w:r>
      <w:r w:rsidR="00790D8D">
        <w:rPr>
          <w:rFonts w:ascii="宋体" w:eastAsia="宋体" w:hAnsi="宋体" w:cs="宋体" w:hint="eastAsia"/>
          <w:kern w:val="0"/>
          <w:szCs w:val="21"/>
        </w:rPr>
        <w:t>6</w:t>
      </w:r>
      <w:r w:rsidR="00976AAD">
        <w:rPr>
          <w:rFonts w:ascii="宋体" w:eastAsia="宋体" w:hAnsi="宋体" w:cs="宋体" w:hint="eastAsia"/>
          <w:kern w:val="0"/>
          <w:szCs w:val="21"/>
        </w:rPr>
        <w:t>74</w:t>
      </w:r>
      <w:r w:rsidR="00790D8D">
        <w:rPr>
          <w:rFonts w:ascii="宋体" w:eastAsia="宋体" w:hAnsi="宋体" w:cs="宋体" w:hint="eastAsia"/>
          <w:kern w:val="0"/>
          <w:szCs w:val="21"/>
        </w:rPr>
        <w:t>份，</w:t>
      </w:r>
      <w:r w:rsidR="00FD2E32">
        <w:rPr>
          <w:rFonts w:ascii="宋体" w:eastAsia="宋体" w:hAnsi="宋体" w:cs="宋体" w:hint="eastAsia"/>
          <w:kern w:val="0"/>
          <w:szCs w:val="21"/>
        </w:rPr>
        <w:t>全部都有从事1份以上兼职工作。从回收的问卷可以看出，在校内工作的学生比例很低，仅38份（</w:t>
      </w:r>
      <w:r w:rsidR="00976AAD">
        <w:rPr>
          <w:rFonts w:ascii="宋体" w:eastAsia="宋体" w:hAnsi="宋体" w:cs="宋体" w:hint="eastAsia"/>
          <w:kern w:val="0"/>
          <w:szCs w:val="21"/>
        </w:rPr>
        <w:t>5</w:t>
      </w:r>
      <w:r w:rsidR="00FD2E32">
        <w:rPr>
          <w:rFonts w:ascii="宋体" w:eastAsia="宋体" w:hAnsi="宋体" w:cs="宋体" w:hint="eastAsia"/>
          <w:kern w:val="0"/>
          <w:szCs w:val="21"/>
        </w:rPr>
        <w:t>.</w:t>
      </w:r>
      <w:r w:rsidR="00976AAD">
        <w:rPr>
          <w:rFonts w:ascii="宋体" w:eastAsia="宋体" w:hAnsi="宋体" w:cs="宋体" w:hint="eastAsia"/>
          <w:kern w:val="0"/>
          <w:szCs w:val="21"/>
        </w:rPr>
        <w:t>6</w:t>
      </w:r>
      <w:r w:rsidR="00FD2E32">
        <w:rPr>
          <w:rFonts w:ascii="宋体" w:eastAsia="宋体" w:hAnsi="宋体" w:cs="宋体" w:hint="eastAsia"/>
          <w:kern w:val="0"/>
          <w:szCs w:val="21"/>
        </w:rPr>
        <w:t>%），其他同学都</w:t>
      </w:r>
      <w:r w:rsidR="00C13ECC">
        <w:rPr>
          <w:rFonts w:ascii="宋体" w:eastAsia="宋体" w:hAnsi="宋体" w:cs="宋体" w:hint="eastAsia"/>
          <w:kern w:val="0"/>
          <w:szCs w:val="21"/>
        </w:rPr>
        <w:t>在学校周边或需要乘车前往</w:t>
      </w:r>
      <w:r w:rsidR="00FD2E32">
        <w:rPr>
          <w:rFonts w:ascii="宋体" w:eastAsia="宋体" w:hAnsi="宋体" w:cs="宋体" w:hint="eastAsia"/>
          <w:kern w:val="0"/>
          <w:szCs w:val="21"/>
        </w:rPr>
        <w:t>工作。</w:t>
      </w:r>
      <w:r w:rsidR="00C13ECC">
        <w:rPr>
          <w:rFonts w:ascii="宋体" w:eastAsia="宋体" w:hAnsi="宋体" w:cs="宋体" w:hint="eastAsia"/>
          <w:kern w:val="0"/>
          <w:szCs w:val="21"/>
        </w:rPr>
        <w:t>从从事岗位来看，学生参与的岗位类型较多，从发传单、销售、客服到家教等，报酬也是不等，但总体来看，大</w:t>
      </w:r>
      <w:proofErr w:type="gramStart"/>
      <w:r w:rsidR="00C13ECC">
        <w:rPr>
          <w:rFonts w:ascii="宋体" w:eastAsia="宋体" w:hAnsi="宋体" w:cs="宋体" w:hint="eastAsia"/>
          <w:kern w:val="0"/>
          <w:szCs w:val="21"/>
        </w:rPr>
        <w:t>一</w:t>
      </w:r>
      <w:proofErr w:type="gramEnd"/>
      <w:r w:rsidR="00C13ECC">
        <w:rPr>
          <w:rFonts w:ascii="宋体" w:eastAsia="宋体" w:hAnsi="宋体" w:cs="宋体" w:hint="eastAsia"/>
          <w:kern w:val="0"/>
          <w:szCs w:val="21"/>
        </w:rPr>
        <w:t>学生兼职内容与专业没什么比例的比例远远高于大二、大三的学生。所有问卷，对“大学生参加兼职的看法”回答都是“有必要”。</w:t>
      </w:r>
      <w:r w:rsidR="001C602D">
        <w:rPr>
          <w:rFonts w:ascii="宋体" w:eastAsia="宋体" w:hAnsi="宋体" w:cs="宋体" w:hint="eastAsia"/>
          <w:kern w:val="0"/>
          <w:szCs w:val="21"/>
        </w:rPr>
        <w:t>回收</w:t>
      </w:r>
      <w:r w:rsidR="00C13ECC">
        <w:rPr>
          <w:rFonts w:ascii="宋体" w:eastAsia="宋体" w:hAnsi="宋体" w:cs="宋体" w:hint="eastAsia"/>
          <w:kern w:val="0"/>
          <w:szCs w:val="21"/>
        </w:rPr>
        <w:t>问卷中，“兼职后有否创业的想法或实际行动”问题中选择“有想法”的有</w:t>
      </w:r>
      <w:r w:rsidR="00976AAD">
        <w:rPr>
          <w:rFonts w:ascii="宋体" w:eastAsia="宋体" w:hAnsi="宋体" w:cs="宋体" w:hint="eastAsia"/>
          <w:kern w:val="0"/>
          <w:szCs w:val="21"/>
        </w:rPr>
        <w:t>1</w:t>
      </w:r>
      <w:r w:rsidR="00C13ECC">
        <w:rPr>
          <w:rFonts w:ascii="宋体" w:eastAsia="宋体" w:hAnsi="宋体" w:cs="宋体" w:hint="eastAsia"/>
          <w:kern w:val="0"/>
          <w:szCs w:val="21"/>
        </w:rPr>
        <w:t>80人，选择“有行动”的有</w:t>
      </w:r>
      <w:r w:rsidR="00976AAD">
        <w:rPr>
          <w:rFonts w:ascii="宋体" w:eastAsia="宋体" w:hAnsi="宋体" w:cs="宋体" w:hint="eastAsia"/>
          <w:kern w:val="0"/>
          <w:szCs w:val="21"/>
        </w:rPr>
        <w:t>8</w:t>
      </w:r>
      <w:r w:rsidR="00C13ECC">
        <w:rPr>
          <w:rFonts w:ascii="宋体" w:eastAsia="宋体" w:hAnsi="宋体" w:cs="宋体" w:hint="eastAsia"/>
          <w:kern w:val="0"/>
          <w:szCs w:val="21"/>
        </w:rPr>
        <w:t>9</w:t>
      </w:r>
      <w:r w:rsidR="001C602D">
        <w:rPr>
          <w:rFonts w:ascii="宋体" w:eastAsia="宋体" w:hAnsi="宋体" w:cs="宋体" w:hint="eastAsia"/>
          <w:kern w:val="0"/>
          <w:szCs w:val="21"/>
        </w:rPr>
        <w:t>人。对于兼职与学习之间的关系，</w:t>
      </w:r>
      <w:r w:rsidR="00976AAD">
        <w:rPr>
          <w:rFonts w:ascii="宋体" w:eastAsia="宋体" w:hAnsi="宋体" w:cs="宋体" w:hint="eastAsia"/>
          <w:kern w:val="0"/>
          <w:szCs w:val="21"/>
        </w:rPr>
        <w:t>285</w:t>
      </w:r>
      <w:r w:rsidR="001C602D">
        <w:rPr>
          <w:rFonts w:ascii="宋体" w:eastAsia="宋体" w:hAnsi="宋体" w:cs="宋体" w:hint="eastAsia"/>
          <w:kern w:val="0"/>
          <w:szCs w:val="21"/>
        </w:rPr>
        <w:t>位同学选择了“激发了学习热情”，</w:t>
      </w:r>
      <w:r w:rsidR="00976AAD">
        <w:rPr>
          <w:rFonts w:ascii="宋体" w:eastAsia="宋体" w:hAnsi="宋体" w:cs="宋体" w:hint="eastAsia"/>
          <w:kern w:val="0"/>
          <w:szCs w:val="21"/>
        </w:rPr>
        <w:t>243</w:t>
      </w:r>
      <w:r w:rsidR="001C602D">
        <w:rPr>
          <w:rFonts w:ascii="宋体" w:eastAsia="宋体" w:hAnsi="宋体" w:cs="宋体" w:hint="eastAsia"/>
          <w:kern w:val="0"/>
          <w:szCs w:val="21"/>
        </w:rPr>
        <w:t>位同学选择了“涉及专业知识，学习更努力”。</w:t>
      </w:r>
    </w:p>
    <w:p w:rsidR="003F266B" w:rsidRDefault="00AA78F2" w:rsidP="00EF6293">
      <w:pPr>
        <w:widowControl/>
        <w:spacing w:line="400" w:lineRule="exact"/>
        <w:ind w:firstLine="420"/>
        <w:jc w:val="left"/>
        <w:rPr>
          <w:rFonts w:ascii="宋体" w:eastAsia="宋体" w:hAnsi="宋体" w:cs="宋体"/>
          <w:kern w:val="0"/>
          <w:szCs w:val="21"/>
        </w:rPr>
      </w:pPr>
      <w:r>
        <w:rPr>
          <w:rFonts w:ascii="宋体" w:eastAsia="宋体" w:hAnsi="宋体" w:cs="宋体" w:hint="eastAsia"/>
          <w:kern w:val="0"/>
          <w:szCs w:val="21"/>
        </w:rPr>
        <w:lastRenderedPageBreak/>
        <w:t>笔者对学校2010届-2015届毕业生按毕业时间发放了600份调查问卷，共回收有效问卷379份，调查他们在校期间勤工助学经历及对勤工助学作用的认识。</w:t>
      </w:r>
      <w:r w:rsidR="003F266B">
        <w:rPr>
          <w:rFonts w:ascii="宋体" w:eastAsia="宋体" w:hAnsi="宋体" w:cs="宋体" w:hint="eastAsia"/>
          <w:kern w:val="0"/>
          <w:szCs w:val="21"/>
        </w:rPr>
        <w:t>从回收的问卷可以看出，</w:t>
      </w:r>
      <w:r w:rsidR="00172B9B">
        <w:rPr>
          <w:rFonts w:ascii="宋体" w:eastAsia="宋体" w:hAnsi="宋体" w:cs="宋体" w:hint="eastAsia"/>
          <w:kern w:val="0"/>
          <w:szCs w:val="21"/>
        </w:rPr>
        <w:t>参加勤工助学工作的毕业生比例较高，占82%，其中2013年后毕业生达到100%。大家对勤工助学的认识都是有必要，普遍认为能够增加经济收入，增强人际交往能力，加强社会认知。对于学校对勤工助学做法，普遍认为应该加强指导帮助。对于在校生参加勤工助学工作的必要性，普遍认为应该很有必要。对于勤工助学列入人才培养方案毕业要求及折算成学分抵免选修课学分，70%毕业生支持，20%毕业生反对。</w:t>
      </w:r>
    </w:p>
    <w:p w:rsidR="0081691B" w:rsidRPr="006F29F1" w:rsidRDefault="001C602D" w:rsidP="00FD2E32">
      <w:pPr>
        <w:widowControl/>
        <w:spacing w:line="400" w:lineRule="exact"/>
        <w:ind w:firstLine="420"/>
        <w:jc w:val="left"/>
        <w:rPr>
          <w:rFonts w:ascii="宋体" w:eastAsia="宋体" w:hAnsi="宋体" w:cs="宋体"/>
          <w:kern w:val="0"/>
          <w:szCs w:val="21"/>
        </w:rPr>
      </w:pPr>
      <w:r>
        <w:rPr>
          <w:rFonts w:ascii="宋体" w:eastAsia="宋体" w:hAnsi="宋体" w:cs="宋体" w:hint="eastAsia"/>
          <w:kern w:val="0"/>
          <w:szCs w:val="21"/>
        </w:rPr>
        <w:t>总体来看，</w:t>
      </w:r>
      <w:r w:rsidR="0081691B" w:rsidRPr="006F29F1">
        <w:rPr>
          <w:rFonts w:ascii="宋体" w:eastAsia="宋体" w:hAnsi="宋体" w:cs="宋体" w:hint="eastAsia"/>
          <w:kern w:val="0"/>
          <w:szCs w:val="21"/>
        </w:rPr>
        <w:t>对于南洋的学生而言，勤工助学</w:t>
      </w:r>
      <w:proofErr w:type="gramStart"/>
      <w:r w:rsidR="0081691B" w:rsidRPr="006F29F1">
        <w:rPr>
          <w:rFonts w:ascii="宋体" w:eastAsia="宋体" w:hAnsi="宋体" w:cs="宋体" w:hint="eastAsia"/>
          <w:kern w:val="0"/>
          <w:szCs w:val="21"/>
        </w:rPr>
        <w:t>已经从挣点</w:t>
      </w:r>
      <w:proofErr w:type="gramEnd"/>
      <w:r w:rsidR="0081691B" w:rsidRPr="006F29F1">
        <w:rPr>
          <w:rFonts w:ascii="宋体" w:eastAsia="宋体" w:hAnsi="宋体" w:cs="宋体" w:hint="eastAsia"/>
          <w:kern w:val="0"/>
          <w:szCs w:val="21"/>
        </w:rPr>
        <w:t>零花钱的渠道转化成了他们的第二课堂。在校三年期间，去掉第六学期的顶岗实习，还有5个学期的学习时间+2个暑假+3个寒假，5个学期中，有18*5=90个周末。南洋的学生，从中发现了巨大的奥秘。</w:t>
      </w:r>
      <w:r w:rsidR="00B50936" w:rsidRPr="006F29F1">
        <w:rPr>
          <w:rFonts w:ascii="宋体" w:eastAsia="宋体" w:hAnsi="宋体" w:cs="宋体" w:hint="eastAsia"/>
          <w:kern w:val="0"/>
          <w:szCs w:val="21"/>
        </w:rPr>
        <w:t>他们把这些时间充分利用，合理安排，在保证休息、娱乐的同时，在</w:t>
      </w:r>
      <w:r w:rsidR="006F3447" w:rsidRPr="006F29F1">
        <w:rPr>
          <w:rFonts w:ascii="宋体" w:eastAsia="宋体" w:hAnsi="宋体" w:cs="宋体" w:hint="eastAsia"/>
          <w:kern w:val="0"/>
          <w:szCs w:val="21"/>
        </w:rPr>
        <w:t>社会上</w:t>
      </w:r>
      <w:r w:rsidR="00B477DA">
        <w:rPr>
          <w:rFonts w:ascii="宋体" w:eastAsia="宋体" w:hAnsi="宋体" w:cs="宋体" w:hint="eastAsia"/>
          <w:kern w:val="0"/>
          <w:szCs w:val="21"/>
        </w:rPr>
        <w:t>担任服务生、销售顾问、技术服务专员等等不同的角色，密切接触社会，提升自己的能力。南洋学生的勤工助学经历，可根据时间不同，称之为</w:t>
      </w:r>
      <w:r w:rsidR="00D61FB3">
        <w:rPr>
          <w:rFonts w:ascii="宋体" w:eastAsia="宋体" w:hAnsi="宋体" w:cs="宋体" w:hint="eastAsia"/>
          <w:kern w:val="0"/>
          <w:szCs w:val="21"/>
        </w:rPr>
        <w:t>勤工助学</w:t>
      </w:r>
      <w:r w:rsidR="00B477DA">
        <w:rPr>
          <w:rFonts w:ascii="宋体" w:eastAsia="宋体" w:hAnsi="宋体" w:cs="宋体" w:hint="eastAsia"/>
          <w:kern w:val="0"/>
          <w:szCs w:val="21"/>
        </w:rPr>
        <w:t>三部曲：</w:t>
      </w:r>
    </w:p>
    <w:p w:rsidR="00846E67" w:rsidRDefault="009574B2" w:rsidP="00CF3504">
      <w:pPr>
        <w:widowControl/>
        <w:spacing w:line="400" w:lineRule="exact"/>
        <w:ind w:firstLineChars="200" w:firstLine="420"/>
        <w:jc w:val="left"/>
        <w:rPr>
          <w:rFonts w:ascii="宋体" w:eastAsia="宋体" w:hAnsi="宋体" w:cs="宋体"/>
          <w:kern w:val="0"/>
          <w:szCs w:val="21"/>
        </w:rPr>
      </w:pPr>
      <w:r w:rsidRPr="006F29F1">
        <w:rPr>
          <w:rFonts w:ascii="宋体" w:eastAsia="宋体" w:hAnsi="宋体" w:cs="宋体" w:hint="eastAsia"/>
          <w:kern w:val="0"/>
          <w:szCs w:val="21"/>
        </w:rPr>
        <w:t>大</w:t>
      </w:r>
      <w:proofErr w:type="gramStart"/>
      <w:r w:rsidRPr="006F29F1">
        <w:rPr>
          <w:rFonts w:ascii="宋体" w:eastAsia="宋体" w:hAnsi="宋体" w:cs="宋体" w:hint="eastAsia"/>
          <w:kern w:val="0"/>
          <w:szCs w:val="21"/>
        </w:rPr>
        <w:t>一</w:t>
      </w:r>
      <w:proofErr w:type="gramEnd"/>
      <w:r w:rsidR="00D61FB3">
        <w:rPr>
          <w:rFonts w:ascii="宋体" w:eastAsia="宋体" w:hAnsi="宋体" w:cs="宋体" w:hint="eastAsia"/>
          <w:kern w:val="0"/>
          <w:szCs w:val="21"/>
        </w:rPr>
        <w:t>学生</w:t>
      </w:r>
      <w:r w:rsidRPr="006F29F1">
        <w:rPr>
          <w:rFonts w:ascii="宋体" w:eastAsia="宋体" w:hAnsi="宋体" w:cs="宋体" w:hint="eastAsia"/>
          <w:kern w:val="0"/>
          <w:szCs w:val="21"/>
        </w:rPr>
        <w:t>初到校，认识了老师同学老乡，熟悉了新环境，知道了南洋学长们都很忙：上课之余参加各种协会、参加志愿者活动、听</w:t>
      </w:r>
      <w:r w:rsidR="00BB3E6A" w:rsidRPr="006F29F1">
        <w:rPr>
          <w:rFonts w:ascii="宋体" w:eastAsia="宋体" w:hAnsi="宋体" w:cs="宋体" w:hint="eastAsia"/>
          <w:kern w:val="0"/>
          <w:szCs w:val="21"/>
        </w:rPr>
        <w:t>取</w:t>
      </w:r>
      <w:r w:rsidRPr="006F29F1">
        <w:rPr>
          <w:rFonts w:ascii="宋体" w:eastAsia="宋体" w:hAnsi="宋体" w:cs="宋体" w:hint="eastAsia"/>
          <w:kern w:val="0"/>
          <w:szCs w:val="21"/>
        </w:rPr>
        <w:t>各种讲座，还有各种兼职。</w:t>
      </w:r>
      <w:r w:rsidR="00C3296C" w:rsidRPr="006F29F1">
        <w:rPr>
          <w:rFonts w:ascii="宋体" w:eastAsia="宋体" w:hAnsi="宋体" w:cs="宋体" w:hint="eastAsia"/>
          <w:kern w:val="0"/>
          <w:szCs w:val="21"/>
        </w:rPr>
        <w:t>看着身边人都经济独立，自给自足，大</w:t>
      </w:r>
      <w:proofErr w:type="gramStart"/>
      <w:r w:rsidR="00C3296C" w:rsidRPr="006F29F1">
        <w:rPr>
          <w:rFonts w:ascii="宋体" w:eastAsia="宋体" w:hAnsi="宋体" w:cs="宋体" w:hint="eastAsia"/>
          <w:kern w:val="0"/>
          <w:szCs w:val="21"/>
        </w:rPr>
        <w:t>一</w:t>
      </w:r>
      <w:proofErr w:type="gramEnd"/>
      <w:r w:rsidR="00C3296C" w:rsidRPr="006F29F1">
        <w:rPr>
          <w:rFonts w:ascii="宋体" w:eastAsia="宋体" w:hAnsi="宋体" w:cs="宋体" w:hint="eastAsia"/>
          <w:kern w:val="0"/>
          <w:szCs w:val="21"/>
        </w:rPr>
        <w:t>新生也心动了，近的在校内</w:t>
      </w:r>
      <w:r w:rsidR="00F95EA0" w:rsidRPr="006F29F1">
        <w:rPr>
          <w:rFonts w:ascii="宋体" w:eastAsia="宋体" w:hAnsi="宋体" w:cs="宋体" w:hint="eastAsia"/>
          <w:kern w:val="0"/>
          <w:szCs w:val="21"/>
        </w:rPr>
        <w:t>生产性实训基地（如电信114查号台</w:t>
      </w:r>
      <w:r w:rsidR="00846E67">
        <w:rPr>
          <w:rFonts w:ascii="宋体" w:eastAsia="宋体" w:hAnsi="宋体" w:cs="宋体" w:hint="eastAsia"/>
          <w:kern w:val="0"/>
          <w:szCs w:val="21"/>
        </w:rPr>
        <w:t>、咖啡厅等</w:t>
      </w:r>
      <w:r w:rsidR="00F95EA0" w:rsidRPr="006F29F1">
        <w:rPr>
          <w:rFonts w:ascii="宋体" w:eastAsia="宋体" w:hAnsi="宋体" w:cs="宋体" w:hint="eastAsia"/>
          <w:kern w:val="0"/>
          <w:szCs w:val="21"/>
        </w:rPr>
        <w:t>）、</w:t>
      </w:r>
      <w:r w:rsidR="00C3296C" w:rsidRPr="006F29F1">
        <w:rPr>
          <w:rFonts w:ascii="宋体" w:eastAsia="宋体" w:hAnsi="宋体" w:cs="宋体" w:hint="eastAsia"/>
          <w:kern w:val="0"/>
          <w:szCs w:val="21"/>
        </w:rPr>
        <w:t>食堂、图书馆</w:t>
      </w:r>
      <w:r w:rsidR="00F95EA0" w:rsidRPr="006F29F1">
        <w:rPr>
          <w:rFonts w:ascii="宋体" w:eastAsia="宋体" w:hAnsi="宋体" w:cs="宋体" w:hint="eastAsia"/>
          <w:kern w:val="0"/>
          <w:szCs w:val="21"/>
        </w:rPr>
        <w:t>等</w:t>
      </w:r>
      <w:r w:rsidR="00C3296C" w:rsidRPr="006F29F1">
        <w:rPr>
          <w:rFonts w:ascii="宋体" w:eastAsia="宋体" w:hAnsi="宋体" w:cs="宋体" w:hint="eastAsia"/>
          <w:kern w:val="0"/>
          <w:szCs w:val="21"/>
        </w:rPr>
        <w:t>从事</w:t>
      </w:r>
      <w:r w:rsidR="00F95EA0" w:rsidRPr="006F29F1">
        <w:rPr>
          <w:rFonts w:ascii="宋体" w:eastAsia="宋体" w:hAnsi="宋体" w:cs="宋体" w:hint="eastAsia"/>
          <w:kern w:val="0"/>
          <w:szCs w:val="21"/>
        </w:rPr>
        <w:t>电话客服、</w:t>
      </w:r>
      <w:r w:rsidR="00C3296C" w:rsidRPr="006F29F1">
        <w:rPr>
          <w:rFonts w:ascii="宋体" w:eastAsia="宋体" w:hAnsi="宋体" w:cs="宋体" w:hint="eastAsia"/>
          <w:kern w:val="0"/>
          <w:szCs w:val="21"/>
        </w:rPr>
        <w:t>资料整理</w:t>
      </w:r>
      <w:r w:rsidR="00846E67">
        <w:rPr>
          <w:rFonts w:ascii="宋体" w:eastAsia="宋体" w:hAnsi="宋体" w:cs="宋体" w:hint="eastAsia"/>
          <w:kern w:val="0"/>
          <w:szCs w:val="21"/>
        </w:rPr>
        <w:t>、餐厅服务</w:t>
      </w:r>
      <w:r w:rsidR="00C3296C" w:rsidRPr="006F29F1">
        <w:rPr>
          <w:rFonts w:ascii="宋体" w:eastAsia="宋体" w:hAnsi="宋体" w:cs="宋体" w:hint="eastAsia"/>
          <w:kern w:val="0"/>
          <w:szCs w:val="21"/>
        </w:rPr>
        <w:t>等岗位</w:t>
      </w:r>
      <w:r w:rsidR="008700E2" w:rsidRPr="006F29F1">
        <w:rPr>
          <w:rFonts w:ascii="宋体" w:eastAsia="宋体" w:hAnsi="宋体" w:cs="宋体" w:hint="eastAsia"/>
          <w:kern w:val="0"/>
          <w:szCs w:val="21"/>
        </w:rPr>
        <w:t>；校外有到学校附近综合商场从事餐饮服务、超市服务、家教辅导等，</w:t>
      </w:r>
      <w:r w:rsidR="00846E67">
        <w:rPr>
          <w:rFonts w:ascii="宋体" w:eastAsia="宋体" w:hAnsi="宋体" w:cs="宋体" w:hint="eastAsia"/>
          <w:kern w:val="0"/>
          <w:szCs w:val="21"/>
        </w:rPr>
        <w:t>还有的到市中心等从事发放传单、销售、问卷调查等各个岗位，</w:t>
      </w:r>
      <w:r w:rsidR="008700E2" w:rsidRPr="006F29F1">
        <w:rPr>
          <w:rFonts w:ascii="宋体" w:eastAsia="宋体" w:hAnsi="宋体" w:cs="宋体" w:hint="eastAsia"/>
          <w:kern w:val="0"/>
          <w:szCs w:val="21"/>
        </w:rPr>
        <w:t>从事的都是基层的岗位，接触不用的客户，学生对于社会的认知有了明显的提高，在语言表达能力、人际关系处理、安全意识、生活常识等方面的素质有了量的积累并形成质的飞跃。</w:t>
      </w:r>
      <w:r w:rsidR="00DE6424">
        <w:rPr>
          <w:rFonts w:ascii="宋体" w:eastAsia="宋体" w:hAnsi="宋体" w:cs="宋体" w:hint="eastAsia"/>
          <w:kern w:val="0"/>
          <w:szCs w:val="21"/>
        </w:rPr>
        <w:t>在这个阶段，最难跨出去的是“心理关”。学生一直都是</w:t>
      </w:r>
      <w:r w:rsidR="004631CE">
        <w:rPr>
          <w:rFonts w:ascii="宋体" w:eastAsia="宋体" w:hAnsi="宋体" w:cs="宋体" w:hint="eastAsia"/>
          <w:kern w:val="0"/>
          <w:szCs w:val="21"/>
        </w:rPr>
        <w:t>家里的宠儿，社会上的</w:t>
      </w:r>
      <w:r w:rsidR="00DE6424">
        <w:rPr>
          <w:rFonts w:ascii="宋体" w:eastAsia="宋体" w:hAnsi="宋体" w:cs="宋体" w:hint="eastAsia"/>
          <w:kern w:val="0"/>
          <w:szCs w:val="21"/>
        </w:rPr>
        <w:t>消费者，</w:t>
      </w:r>
      <w:r w:rsidR="004631CE">
        <w:rPr>
          <w:rFonts w:ascii="宋体" w:eastAsia="宋体" w:hAnsi="宋体" w:cs="宋体" w:hint="eastAsia"/>
          <w:kern w:val="0"/>
          <w:szCs w:val="21"/>
        </w:rPr>
        <w:t>突然迈入社会成了服务员、图书管理员、销售人员、职员。入职前的培训，虽然枯燥难记，但尚可忍受。面对客户时的害羞、尴尬、紧张等等情绪，才是学生最难以接受和最难克服的，需要不断的磨练，才能展露出得体的微笑，说出流利的介绍。</w:t>
      </w:r>
    </w:p>
    <w:p w:rsidR="008700E2" w:rsidRPr="006F29F1" w:rsidRDefault="002E1989" w:rsidP="00CF3504">
      <w:pPr>
        <w:widowControl/>
        <w:spacing w:line="400" w:lineRule="exact"/>
        <w:ind w:firstLineChars="200" w:firstLine="420"/>
        <w:jc w:val="left"/>
        <w:rPr>
          <w:rFonts w:ascii="宋体" w:eastAsia="宋体" w:hAnsi="宋体" w:cs="宋体"/>
          <w:kern w:val="0"/>
          <w:szCs w:val="21"/>
        </w:rPr>
      </w:pPr>
      <w:r w:rsidRPr="006F29F1">
        <w:rPr>
          <w:rFonts w:ascii="宋体" w:eastAsia="宋体" w:hAnsi="宋体" w:cs="宋体" w:hint="eastAsia"/>
          <w:kern w:val="0"/>
          <w:szCs w:val="21"/>
        </w:rPr>
        <w:t>经过一年的积累，大</w:t>
      </w:r>
      <w:proofErr w:type="gramStart"/>
      <w:r w:rsidRPr="006F29F1">
        <w:rPr>
          <w:rFonts w:ascii="宋体" w:eastAsia="宋体" w:hAnsi="宋体" w:cs="宋体" w:hint="eastAsia"/>
          <w:kern w:val="0"/>
          <w:szCs w:val="21"/>
        </w:rPr>
        <w:t>二同学</w:t>
      </w:r>
      <w:proofErr w:type="gramEnd"/>
      <w:r w:rsidRPr="006F29F1">
        <w:rPr>
          <w:rFonts w:ascii="宋体" w:eastAsia="宋体" w:hAnsi="宋体" w:cs="宋体" w:hint="eastAsia"/>
          <w:kern w:val="0"/>
          <w:szCs w:val="21"/>
        </w:rPr>
        <w:t>对于勤工助学已经有了充分的认识，对于勤工助学有了自己的理解，相应从事的岗位也有了变化。电子商务专业同学会在双十一等特殊时刻的时候担任</w:t>
      </w:r>
      <w:proofErr w:type="gramStart"/>
      <w:r w:rsidRPr="006F29F1">
        <w:rPr>
          <w:rFonts w:ascii="宋体" w:eastAsia="宋体" w:hAnsi="宋体" w:cs="宋体" w:hint="eastAsia"/>
          <w:kern w:val="0"/>
          <w:szCs w:val="21"/>
        </w:rPr>
        <w:t>淘宝客</w:t>
      </w:r>
      <w:proofErr w:type="gramEnd"/>
      <w:r w:rsidRPr="006F29F1">
        <w:rPr>
          <w:rFonts w:ascii="宋体" w:eastAsia="宋体" w:hAnsi="宋体" w:cs="宋体" w:hint="eastAsia"/>
          <w:kern w:val="0"/>
          <w:szCs w:val="21"/>
        </w:rPr>
        <w:t>服，</w:t>
      </w:r>
      <w:r w:rsidR="00560766" w:rsidRPr="006F29F1">
        <w:rPr>
          <w:rFonts w:ascii="宋体" w:eastAsia="宋体" w:hAnsi="宋体" w:cs="宋体" w:hint="eastAsia"/>
          <w:kern w:val="0"/>
          <w:szCs w:val="21"/>
        </w:rPr>
        <w:t>进行电商活动策划等，酒店管理专业同学到厦门新怡酒店、厦门金雁酒店、厦门名典酒店等宴会部、客房部担任不同岗位，旅游管理专业同学到康辉旅行社担任小导游带团或做旅游方案策划，计算机类学生到戴</w:t>
      </w:r>
      <w:proofErr w:type="gramStart"/>
      <w:r w:rsidR="00560766" w:rsidRPr="006F29F1">
        <w:rPr>
          <w:rFonts w:ascii="宋体" w:eastAsia="宋体" w:hAnsi="宋体" w:cs="宋体" w:hint="eastAsia"/>
          <w:kern w:val="0"/>
          <w:szCs w:val="21"/>
        </w:rPr>
        <w:t>尔服务</w:t>
      </w:r>
      <w:proofErr w:type="gramEnd"/>
      <w:r w:rsidR="00560766" w:rsidRPr="006F29F1">
        <w:rPr>
          <w:rFonts w:ascii="宋体" w:eastAsia="宋体" w:hAnsi="宋体" w:cs="宋体" w:hint="eastAsia"/>
          <w:kern w:val="0"/>
          <w:szCs w:val="21"/>
        </w:rPr>
        <w:t>外包公司担任技术专员、培训师等不同岗位。</w:t>
      </w:r>
      <w:r w:rsidR="008513D0" w:rsidRPr="006F29F1">
        <w:rPr>
          <w:rFonts w:ascii="宋体" w:eastAsia="宋体" w:hAnsi="宋体" w:cs="宋体" w:hint="eastAsia"/>
          <w:kern w:val="0"/>
          <w:szCs w:val="21"/>
        </w:rPr>
        <w:t>不同专业的同学，选择对口的兼职岗位，提升了自己的专业能力，认识了行业里的师兄学长，加深了对专业的理解，坚定了以后专业发展的方向。</w:t>
      </w:r>
      <w:r w:rsidR="001848B8">
        <w:rPr>
          <w:rFonts w:ascii="宋体" w:eastAsia="宋体" w:hAnsi="宋体" w:cs="宋体" w:hint="eastAsia"/>
          <w:kern w:val="0"/>
          <w:szCs w:val="21"/>
        </w:rPr>
        <w:t>很多同学随着人脉的拓展，知道很多企业的兼职需求信息，他们在挖掘身边的同学、老乡资源后仍存在缺口，就建立了</w:t>
      </w:r>
      <w:proofErr w:type="spellStart"/>
      <w:r w:rsidR="001848B8">
        <w:rPr>
          <w:rFonts w:ascii="宋体" w:eastAsia="宋体" w:hAnsi="宋体" w:cs="宋体" w:hint="eastAsia"/>
          <w:kern w:val="0"/>
          <w:szCs w:val="21"/>
        </w:rPr>
        <w:t>qq</w:t>
      </w:r>
      <w:proofErr w:type="spellEnd"/>
      <w:r w:rsidR="001848B8">
        <w:rPr>
          <w:rFonts w:ascii="宋体" w:eastAsia="宋体" w:hAnsi="宋体" w:cs="宋体" w:hint="eastAsia"/>
          <w:kern w:val="0"/>
          <w:szCs w:val="21"/>
        </w:rPr>
        <w:t>群、</w:t>
      </w:r>
      <w:proofErr w:type="gramStart"/>
      <w:r w:rsidR="001848B8">
        <w:rPr>
          <w:rFonts w:ascii="宋体" w:eastAsia="宋体" w:hAnsi="宋体" w:cs="宋体" w:hint="eastAsia"/>
          <w:kern w:val="0"/>
          <w:szCs w:val="21"/>
        </w:rPr>
        <w:t>微信群</w:t>
      </w:r>
      <w:proofErr w:type="gramEnd"/>
      <w:r w:rsidR="001848B8">
        <w:rPr>
          <w:rFonts w:ascii="宋体" w:eastAsia="宋体" w:hAnsi="宋体" w:cs="宋体" w:hint="eastAsia"/>
          <w:kern w:val="0"/>
          <w:szCs w:val="21"/>
        </w:rPr>
        <w:t>，聚集了大量人员，发布兼职信息，成为“包工头”协助企业聘用兼职人员，进一步开拓了兼职市场。</w:t>
      </w:r>
    </w:p>
    <w:p w:rsidR="008513D0" w:rsidRDefault="008513D0" w:rsidP="00CF3504">
      <w:pPr>
        <w:widowControl/>
        <w:spacing w:line="400" w:lineRule="exact"/>
        <w:ind w:firstLineChars="200" w:firstLine="420"/>
        <w:jc w:val="left"/>
        <w:rPr>
          <w:rFonts w:ascii="宋体" w:eastAsia="宋体" w:hAnsi="宋体" w:cs="宋体"/>
          <w:kern w:val="0"/>
          <w:szCs w:val="21"/>
        </w:rPr>
      </w:pPr>
      <w:r w:rsidRPr="006F29F1">
        <w:rPr>
          <w:rFonts w:ascii="宋体" w:eastAsia="宋体" w:hAnsi="宋体" w:cs="宋体" w:hint="eastAsia"/>
          <w:kern w:val="0"/>
          <w:szCs w:val="21"/>
        </w:rPr>
        <w:t>第5学期，南洋学生已经趋于成熟，对于未来的职业生涯有了自己的规划，想继续升学的专心备战专升本考试，以家教辅导为主要兼职项目，想直接就业的继续延续行业里的兼职</w:t>
      </w:r>
      <w:r w:rsidRPr="006F29F1">
        <w:rPr>
          <w:rFonts w:ascii="宋体" w:eastAsia="宋体" w:hAnsi="宋体" w:cs="宋体" w:hint="eastAsia"/>
          <w:kern w:val="0"/>
          <w:szCs w:val="21"/>
        </w:rPr>
        <w:lastRenderedPageBreak/>
        <w:t>寻找目标单位，有创业想法的整合手中资源寻找适合的项目。</w:t>
      </w:r>
      <w:r w:rsidR="00AB4F01">
        <w:rPr>
          <w:rFonts w:ascii="宋体" w:eastAsia="宋体" w:hAnsi="宋体" w:cs="宋体" w:hint="eastAsia"/>
          <w:kern w:val="0"/>
          <w:szCs w:val="21"/>
        </w:rPr>
        <w:t>大家人在学校，心想赚钱，用经济的眼光重新审视身边的各种资源。学生创办了咖啡厅、快递中心</w:t>
      </w:r>
      <w:r w:rsidR="0066576E">
        <w:rPr>
          <w:rFonts w:ascii="宋体" w:eastAsia="宋体" w:hAnsi="宋体" w:cs="宋体" w:hint="eastAsia"/>
          <w:kern w:val="0"/>
          <w:szCs w:val="21"/>
        </w:rPr>
        <w:t>、文印点</w:t>
      </w:r>
      <w:r w:rsidR="00AB4F01">
        <w:rPr>
          <w:rFonts w:ascii="宋体" w:eastAsia="宋体" w:hAnsi="宋体" w:cs="宋体" w:hint="eastAsia"/>
          <w:kern w:val="0"/>
          <w:szCs w:val="21"/>
        </w:rPr>
        <w:t>等启动了各个创业项目。</w:t>
      </w:r>
      <w:r w:rsidRPr="006F29F1">
        <w:rPr>
          <w:rFonts w:ascii="宋体" w:eastAsia="宋体" w:hAnsi="宋体" w:cs="宋体" w:hint="eastAsia"/>
          <w:kern w:val="0"/>
          <w:szCs w:val="21"/>
        </w:rPr>
        <w:t>大家对于团队管理、</w:t>
      </w:r>
      <w:r w:rsidR="0025449B" w:rsidRPr="006F29F1">
        <w:rPr>
          <w:rFonts w:ascii="宋体" w:eastAsia="宋体" w:hAnsi="宋体" w:cs="宋体" w:hint="eastAsia"/>
          <w:kern w:val="0"/>
          <w:szCs w:val="21"/>
        </w:rPr>
        <w:t>项目运作、人际管理、目标管理等都有了深刻的体会，这个阶段是一个融会贯通、将所学转化为所思所想所做的重要时刻。</w:t>
      </w:r>
      <w:r w:rsidR="00A67B97" w:rsidRPr="006F29F1">
        <w:rPr>
          <w:rFonts w:ascii="宋体" w:eastAsia="宋体" w:hAnsi="宋体" w:cs="宋体" w:hint="eastAsia"/>
          <w:kern w:val="0"/>
          <w:szCs w:val="21"/>
        </w:rPr>
        <w:t>经过第6学期的顶岗实习实践，</w:t>
      </w:r>
      <w:r w:rsidR="0025449B" w:rsidRPr="006F29F1">
        <w:rPr>
          <w:rFonts w:ascii="宋体" w:eastAsia="宋体" w:hAnsi="宋体" w:cs="宋体" w:hint="eastAsia"/>
          <w:kern w:val="0"/>
          <w:szCs w:val="21"/>
        </w:rPr>
        <w:t>相对与其他学校学生毕业时的迷茫困惑，南洋学生在毕业那一刻都是斗志昂扬雄心壮志蓄势待发的。</w:t>
      </w:r>
    </w:p>
    <w:p w:rsidR="00B477DA" w:rsidRDefault="00B477DA"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三年的学习，使南洋学生发生了巨大的变化，他们逐渐脱离了家庭的供养，走上了自立自信的新道路</w:t>
      </w:r>
      <w:r w:rsidR="00AB2F83">
        <w:rPr>
          <w:rFonts w:ascii="宋体" w:eastAsia="宋体" w:hAnsi="宋体" w:cs="宋体" w:hint="eastAsia"/>
          <w:kern w:val="0"/>
          <w:szCs w:val="21"/>
        </w:rPr>
        <w:t>，完成了从毛毛虫到蝴蝶的蜕变</w:t>
      </w:r>
      <w:r>
        <w:rPr>
          <w:rFonts w:ascii="宋体" w:eastAsia="宋体" w:hAnsi="宋体" w:cs="宋体" w:hint="eastAsia"/>
          <w:kern w:val="0"/>
          <w:szCs w:val="21"/>
        </w:rPr>
        <w:t>。</w:t>
      </w:r>
      <w:r w:rsidR="00786C38">
        <w:rPr>
          <w:rFonts w:ascii="宋体" w:eastAsia="宋体" w:hAnsi="宋体" w:cs="宋体" w:hint="eastAsia"/>
          <w:kern w:val="0"/>
          <w:szCs w:val="21"/>
        </w:rPr>
        <w:t>但是，</w:t>
      </w:r>
      <w:r>
        <w:rPr>
          <w:rFonts w:ascii="宋体" w:eastAsia="宋体" w:hAnsi="宋体" w:cs="宋体" w:hint="eastAsia"/>
          <w:kern w:val="0"/>
          <w:szCs w:val="21"/>
        </w:rPr>
        <w:t>在我们与在校生、毕业生的深度访谈中，也发现了存在勤工助学中的</w:t>
      </w:r>
      <w:r w:rsidR="00786C38">
        <w:rPr>
          <w:rFonts w:ascii="宋体" w:eastAsia="宋体" w:hAnsi="宋体" w:cs="宋体" w:hint="eastAsia"/>
          <w:kern w:val="0"/>
          <w:szCs w:val="21"/>
        </w:rPr>
        <w:t>各种问题，主要有以下方面：</w:t>
      </w:r>
    </w:p>
    <w:p w:rsidR="00786C38" w:rsidRDefault="00786C38"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97162C">
        <w:rPr>
          <w:rFonts w:ascii="宋体" w:eastAsia="宋体" w:hAnsi="宋体" w:cs="宋体" w:hint="eastAsia"/>
          <w:kern w:val="0"/>
          <w:szCs w:val="21"/>
        </w:rPr>
        <w:t>.</w:t>
      </w:r>
      <w:r>
        <w:rPr>
          <w:rFonts w:ascii="宋体" w:eastAsia="宋体" w:hAnsi="宋体" w:cs="宋体" w:hint="eastAsia"/>
          <w:kern w:val="0"/>
          <w:szCs w:val="21"/>
        </w:rPr>
        <w:t>过于追求经济报酬，忽视其他收获。学生参与勤工助学，最直观的收获是经济收入。大家交流的很大一部分内容也是收入的高低。虽然有大量学生参加了学校、社区的志愿活动，走入村小义教、走入社区做义工、为国际马拉松比赛当志愿者等，知道反馈社</w:t>
      </w:r>
      <w:r w:rsidR="00B66013">
        <w:rPr>
          <w:rFonts w:ascii="宋体" w:eastAsia="宋体" w:hAnsi="宋体" w:cs="宋体" w:hint="eastAsia"/>
          <w:kern w:val="0"/>
          <w:szCs w:val="21"/>
        </w:rPr>
        <w:t>会无偿服务的意义。但是在兼职时，他们容易走入只看工资的误区，互相攀比，忽略了其他因素。</w:t>
      </w:r>
    </w:p>
    <w:p w:rsidR="00B66013" w:rsidRDefault="00B66013"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97162C">
        <w:rPr>
          <w:rFonts w:ascii="宋体" w:eastAsia="宋体" w:hAnsi="宋体" w:cs="宋体" w:hint="eastAsia"/>
          <w:kern w:val="0"/>
          <w:szCs w:val="21"/>
        </w:rPr>
        <w:t>.</w:t>
      </w:r>
      <w:r>
        <w:rPr>
          <w:rFonts w:ascii="宋体" w:eastAsia="宋体" w:hAnsi="宋体" w:cs="宋体" w:hint="eastAsia"/>
          <w:kern w:val="0"/>
          <w:szCs w:val="21"/>
        </w:rPr>
        <w:t>急于找工，容易上当受骗。兼职信息渠道五花八门，鱼龙混杂，有些同学社会经验不多，分辨力差，被交保证金、押金、服装费等各种方式骗取几十上百元钱。还有的同学兼职结束后，没有办法取得工资，蒙受损失。</w:t>
      </w:r>
    </w:p>
    <w:p w:rsidR="00B66013" w:rsidRDefault="00B66013"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97162C">
        <w:rPr>
          <w:rFonts w:ascii="宋体" w:eastAsia="宋体" w:hAnsi="宋体" w:cs="宋体" w:hint="eastAsia"/>
          <w:kern w:val="0"/>
          <w:szCs w:val="21"/>
        </w:rPr>
        <w:t>.</w:t>
      </w:r>
      <w:r>
        <w:rPr>
          <w:rFonts w:ascii="宋体" w:eastAsia="宋体" w:hAnsi="宋体" w:cs="宋体" w:hint="eastAsia"/>
          <w:kern w:val="0"/>
          <w:szCs w:val="21"/>
        </w:rPr>
        <w:t>为了兼职不参加集体活动等。大部分同学都在课余时间外出兼职，但有些同学为了不影响兼职，在临时会议，或者</w:t>
      </w:r>
      <w:r w:rsidR="002055BA">
        <w:rPr>
          <w:rFonts w:ascii="宋体" w:eastAsia="宋体" w:hAnsi="宋体" w:cs="宋体" w:hint="eastAsia"/>
          <w:kern w:val="0"/>
          <w:szCs w:val="21"/>
        </w:rPr>
        <w:t>各种集体活动中长期请假，与同学关系淡漠，没有集体荣誉感，甚至个别同学上课请假或者旷课去参加兼职，主次颠倒。</w:t>
      </w:r>
    </w:p>
    <w:p w:rsidR="00D62D02" w:rsidRDefault="002055BA"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勤工助学是把双</w:t>
      </w:r>
      <w:proofErr w:type="gramStart"/>
      <w:r>
        <w:rPr>
          <w:rFonts w:ascii="宋体" w:eastAsia="宋体" w:hAnsi="宋体" w:cs="宋体" w:hint="eastAsia"/>
          <w:kern w:val="0"/>
          <w:szCs w:val="21"/>
        </w:rPr>
        <w:t>刃</w:t>
      </w:r>
      <w:proofErr w:type="gramEnd"/>
      <w:r>
        <w:rPr>
          <w:rFonts w:ascii="宋体" w:eastAsia="宋体" w:hAnsi="宋体" w:cs="宋体" w:hint="eastAsia"/>
          <w:kern w:val="0"/>
          <w:szCs w:val="21"/>
        </w:rPr>
        <w:t>剑，一方面，培养了学生的独立意识，让学生</w:t>
      </w:r>
      <w:r w:rsidR="00412FF2">
        <w:rPr>
          <w:rFonts w:ascii="宋体" w:eastAsia="宋体" w:hAnsi="宋体" w:cs="宋体" w:hint="eastAsia"/>
          <w:kern w:val="0"/>
          <w:szCs w:val="21"/>
        </w:rPr>
        <w:t>走出校门，接触社会，增长了见识，锻炼了能力。学生在不同的岗位上，接触了不同的人群，处理了不同的事务，提高了自己的语言表达能力、分析解决问题能力、人际交往能力、社会生存能力，让学生在毕业之时言行举止规范有礼，进退有度，面对独立生活游刃有余。另一方面，又用金钱迷惑了学生的双眼，让他们</w:t>
      </w:r>
      <w:r w:rsidR="00980AA6">
        <w:rPr>
          <w:rFonts w:ascii="宋体" w:eastAsia="宋体" w:hAnsi="宋体" w:cs="宋体" w:hint="eastAsia"/>
          <w:kern w:val="0"/>
          <w:szCs w:val="21"/>
        </w:rPr>
        <w:t>打破学校生活的节奏，在上班与上课之间奔波，在学习与工作之间切换，在悠闲与繁忙之间交替。</w:t>
      </w:r>
    </w:p>
    <w:p w:rsidR="00172B9B" w:rsidRDefault="009D52F5"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在勤工助学的作用问题上，我们不能因噎废食，要全面考虑。</w:t>
      </w:r>
      <w:r w:rsidR="00980AA6">
        <w:rPr>
          <w:rFonts w:ascii="宋体" w:eastAsia="宋体" w:hAnsi="宋体" w:cs="宋体" w:hint="eastAsia"/>
          <w:kern w:val="0"/>
          <w:szCs w:val="21"/>
        </w:rPr>
        <w:t>我们要看到勤工助学对我们高职人才培养的积极作用，又要正确引导学生，正确看待处理勤工助学与学习本身的关系。</w:t>
      </w:r>
      <w:r w:rsidR="000A5E4C">
        <w:rPr>
          <w:rFonts w:ascii="宋体" w:eastAsia="宋体" w:hAnsi="宋体" w:cs="宋体" w:hint="eastAsia"/>
          <w:kern w:val="0"/>
          <w:szCs w:val="21"/>
        </w:rPr>
        <w:t>为进一步做好勤工助学工作，发挥勤工助学在高职学生人才培养中的</w:t>
      </w:r>
      <w:r w:rsidR="004E66ED">
        <w:rPr>
          <w:rFonts w:ascii="宋体" w:eastAsia="宋体" w:hAnsi="宋体" w:cs="宋体" w:hint="eastAsia"/>
          <w:kern w:val="0"/>
          <w:szCs w:val="21"/>
        </w:rPr>
        <w:t>促进</w:t>
      </w:r>
      <w:r w:rsidR="000A5E4C">
        <w:rPr>
          <w:rFonts w:ascii="宋体" w:eastAsia="宋体" w:hAnsi="宋体" w:cs="宋体" w:hint="eastAsia"/>
          <w:kern w:val="0"/>
          <w:szCs w:val="21"/>
        </w:rPr>
        <w:t>作用，</w:t>
      </w:r>
      <w:r w:rsidR="004E66ED">
        <w:rPr>
          <w:rFonts w:ascii="宋体" w:eastAsia="宋体" w:hAnsi="宋体" w:cs="宋体" w:hint="eastAsia"/>
          <w:kern w:val="0"/>
          <w:szCs w:val="21"/>
        </w:rPr>
        <w:t>把学生的自发行为转化为规范行动，</w:t>
      </w:r>
      <w:r>
        <w:rPr>
          <w:rFonts w:ascii="宋体" w:eastAsia="宋体" w:hAnsi="宋体" w:cs="宋体" w:hint="eastAsia"/>
          <w:kern w:val="0"/>
          <w:szCs w:val="21"/>
        </w:rPr>
        <w:t>学校应该重视勤工助学工作的开展，</w:t>
      </w:r>
      <w:r w:rsidR="00C25533">
        <w:rPr>
          <w:rFonts w:ascii="宋体" w:eastAsia="宋体" w:hAnsi="宋体" w:cs="宋体" w:hint="eastAsia"/>
          <w:kern w:val="0"/>
          <w:szCs w:val="21"/>
        </w:rPr>
        <w:t>加大勤工助学工作的深度和广度，要求全体高职学生参与勤工助学实践，</w:t>
      </w:r>
      <w:r>
        <w:rPr>
          <w:rFonts w:ascii="宋体" w:eastAsia="宋体" w:hAnsi="宋体" w:cs="宋体" w:hint="eastAsia"/>
          <w:kern w:val="0"/>
          <w:szCs w:val="21"/>
        </w:rPr>
        <w:t>同时</w:t>
      </w:r>
      <w:r w:rsidR="004E66ED">
        <w:rPr>
          <w:rFonts w:ascii="宋体" w:eastAsia="宋体" w:hAnsi="宋体" w:cs="宋体" w:hint="eastAsia"/>
          <w:kern w:val="0"/>
          <w:szCs w:val="21"/>
        </w:rPr>
        <w:t>加强对勤工助学工作的管理，具体建议如下：</w:t>
      </w:r>
    </w:p>
    <w:p w:rsidR="004E66ED" w:rsidRDefault="004E66ED"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97162C">
        <w:rPr>
          <w:rFonts w:ascii="宋体" w:eastAsia="宋体" w:hAnsi="宋体" w:cs="宋体" w:hint="eastAsia"/>
          <w:kern w:val="0"/>
          <w:szCs w:val="21"/>
        </w:rPr>
        <w:t>.</w:t>
      </w:r>
      <w:r w:rsidR="009D52F5">
        <w:rPr>
          <w:rFonts w:ascii="宋体" w:eastAsia="宋体" w:hAnsi="宋体" w:cs="宋体" w:hint="eastAsia"/>
          <w:kern w:val="0"/>
          <w:szCs w:val="21"/>
        </w:rPr>
        <w:t>将勤工助学环节纳入</w:t>
      </w:r>
      <w:r w:rsidR="00C30A64">
        <w:rPr>
          <w:rFonts w:ascii="宋体" w:eastAsia="宋体" w:hAnsi="宋体" w:cs="宋体" w:hint="eastAsia"/>
          <w:kern w:val="0"/>
          <w:szCs w:val="21"/>
        </w:rPr>
        <w:t>高职</w:t>
      </w:r>
      <w:r w:rsidR="009D52F5">
        <w:rPr>
          <w:rFonts w:ascii="宋体" w:eastAsia="宋体" w:hAnsi="宋体" w:cs="宋体" w:hint="eastAsia"/>
          <w:kern w:val="0"/>
          <w:szCs w:val="21"/>
        </w:rPr>
        <w:t>人才培养方案。在实践教学环节中设置勤工助学单设环节，赋予相应学分，要求学生在第五学期提供勤工助学总结及雇主书面证明以获取学分。学校大力推动勤工助学工作在高职学生中的全面铺开。学生要获得毕业证书，必须参加勤工助学，进行认真总结，取得良好效果，得到勤工助学雇主书面证明，获得勤工助学学分。学校</w:t>
      </w:r>
      <w:proofErr w:type="gramStart"/>
      <w:r w:rsidR="009D52F5">
        <w:rPr>
          <w:rFonts w:ascii="宋体" w:eastAsia="宋体" w:hAnsi="宋体" w:cs="宋体" w:hint="eastAsia"/>
          <w:kern w:val="0"/>
          <w:szCs w:val="21"/>
        </w:rPr>
        <w:t>变学生</w:t>
      </w:r>
      <w:proofErr w:type="gramEnd"/>
      <w:r w:rsidR="009D52F5">
        <w:rPr>
          <w:rFonts w:ascii="宋体" w:eastAsia="宋体" w:hAnsi="宋体" w:cs="宋体" w:hint="eastAsia"/>
          <w:kern w:val="0"/>
          <w:szCs w:val="21"/>
        </w:rPr>
        <w:t>的个人行为为学校要求，让学生从可做可不</w:t>
      </w:r>
      <w:proofErr w:type="gramStart"/>
      <w:r w:rsidR="009D52F5">
        <w:rPr>
          <w:rFonts w:ascii="宋体" w:eastAsia="宋体" w:hAnsi="宋体" w:cs="宋体" w:hint="eastAsia"/>
          <w:kern w:val="0"/>
          <w:szCs w:val="21"/>
        </w:rPr>
        <w:t>做变成</w:t>
      </w:r>
      <w:proofErr w:type="gramEnd"/>
      <w:r w:rsidR="009D52F5">
        <w:rPr>
          <w:rFonts w:ascii="宋体" w:eastAsia="宋体" w:hAnsi="宋体" w:cs="宋体" w:hint="eastAsia"/>
          <w:kern w:val="0"/>
          <w:szCs w:val="21"/>
        </w:rPr>
        <w:t>一定要做且一定要做好。学生可以自己</w:t>
      </w:r>
      <w:r w:rsidR="009D52F5">
        <w:rPr>
          <w:rFonts w:ascii="宋体" w:eastAsia="宋体" w:hAnsi="宋体" w:cs="宋体" w:hint="eastAsia"/>
          <w:kern w:val="0"/>
          <w:szCs w:val="21"/>
        </w:rPr>
        <w:lastRenderedPageBreak/>
        <w:t>安排参加勤工助学工作的时间，选择自己喜欢的岗位，培养出各方面的综合能力，达到该环节的教育效果。</w:t>
      </w:r>
    </w:p>
    <w:p w:rsidR="004E66ED" w:rsidRDefault="0097162C"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9D52F5">
        <w:rPr>
          <w:rFonts w:ascii="宋体" w:eastAsia="宋体" w:hAnsi="宋体" w:cs="宋体" w:hint="eastAsia"/>
          <w:kern w:val="0"/>
          <w:szCs w:val="21"/>
        </w:rPr>
        <w:t>开设勤工助学指导课程。建议大一上学期，开设勤工助学指导讲座，阐述勤工助学的意义和作用，说明勤工助学中存在的普遍问题，教授学生分辨虚假信息等。改变学生参加勤工助学各环节全靠自己摸索的方式。</w:t>
      </w:r>
      <w:r w:rsidR="00C65F49">
        <w:rPr>
          <w:rFonts w:ascii="宋体" w:eastAsia="宋体" w:hAnsi="宋体" w:cs="宋体" w:hint="eastAsia"/>
          <w:kern w:val="0"/>
          <w:szCs w:val="21"/>
        </w:rPr>
        <w:t>学生一进校，就专题说明勤工助学这一事项，提出学校要求，指导大家从合理渠道寻找兼职。针对学生兼职过程中容易犯的错误和出的问题，普及独立生活基本常识，</w:t>
      </w:r>
      <w:proofErr w:type="gramStart"/>
      <w:r w:rsidR="00C65F49">
        <w:rPr>
          <w:rFonts w:ascii="宋体" w:eastAsia="宋体" w:hAnsi="宋体" w:cs="宋体" w:hint="eastAsia"/>
          <w:kern w:val="0"/>
          <w:szCs w:val="21"/>
        </w:rPr>
        <w:t>教授职场常用</w:t>
      </w:r>
      <w:proofErr w:type="gramEnd"/>
      <w:r w:rsidR="00C65F49">
        <w:rPr>
          <w:rFonts w:ascii="宋体" w:eastAsia="宋体" w:hAnsi="宋体" w:cs="宋体" w:hint="eastAsia"/>
          <w:kern w:val="0"/>
          <w:szCs w:val="21"/>
        </w:rPr>
        <w:t>礼仪，教育安全知识，防范各类侵权诈骗事宜。助力学生正常开展勤工助学生活。</w:t>
      </w:r>
    </w:p>
    <w:p w:rsidR="004E66ED" w:rsidRDefault="004E66ED"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3.加强勤工助学环节过程管理。</w:t>
      </w:r>
      <w:r w:rsidR="00C65F49">
        <w:rPr>
          <w:rFonts w:ascii="宋体" w:eastAsia="宋体" w:hAnsi="宋体" w:cs="宋体" w:hint="eastAsia"/>
          <w:kern w:val="0"/>
          <w:szCs w:val="21"/>
        </w:rPr>
        <w:t>学校开通</w:t>
      </w:r>
      <w:proofErr w:type="spellStart"/>
      <w:r w:rsidR="00C65F49">
        <w:rPr>
          <w:rFonts w:ascii="宋体" w:eastAsia="宋体" w:hAnsi="宋体" w:cs="宋体" w:hint="eastAsia"/>
          <w:kern w:val="0"/>
          <w:szCs w:val="21"/>
        </w:rPr>
        <w:t>qq</w:t>
      </w:r>
      <w:proofErr w:type="spellEnd"/>
      <w:r w:rsidR="00C65F49">
        <w:rPr>
          <w:rFonts w:ascii="宋体" w:eastAsia="宋体" w:hAnsi="宋体" w:cs="宋体" w:hint="eastAsia"/>
          <w:kern w:val="0"/>
          <w:szCs w:val="21"/>
        </w:rPr>
        <w:t>群、</w:t>
      </w:r>
      <w:proofErr w:type="gramStart"/>
      <w:r w:rsidR="00C65F49">
        <w:rPr>
          <w:rFonts w:ascii="宋体" w:eastAsia="宋体" w:hAnsi="宋体" w:cs="宋体" w:hint="eastAsia"/>
          <w:kern w:val="0"/>
          <w:szCs w:val="21"/>
        </w:rPr>
        <w:t>微信群</w:t>
      </w:r>
      <w:proofErr w:type="gramEnd"/>
      <w:r w:rsidR="00C65F49">
        <w:rPr>
          <w:rFonts w:ascii="宋体" w:eastAsia="宋体" w:hAnsi="宋体" w:cs="宋体" w:hint="eastAsia"/>
          <w:kern w:val="0"/>
          <w:szCs w:val="21"/>
        </w:rPr>
        <w:t>，利用</w:t>
      </w:r>
      <w:proofErr w:type="gramStart"/>
      <w:r w:rsidR="00C65F49">
        <w:rPr>
          <w:rFonts w:ascii="宋体" w:eastAsia="宋体" w:hAnsi="宋体" w:cs="宋体" w:hint="eastAsia"/>
          <w:kern w:val="0"/>
          <w:szCs w:val="21"/>
        </w:rPr>
        <w:t>微信平台</w:t>
      </w:r>
      <w:proofErr w:type="gramEnd"/>
      <w:r w:rsidR="00C65F49">
        <w:rPr>
          <w:rFonts w:ascii="宋体" w:eastAsia="宋体" w:hAnsi="宋体" w:cs="宋体" w:hint="eastAsia"/>
          <w:kern w:val="0"/>
          <w:szCs w:val="21"/>
        </w:rPr>
        <w:t>等各种信息手段，与学生保持沟通，及时跟进学生</w:t>
      </w:r>
      <w:r>
        <w:rPr>
          <w:rFonts w:ascii="宋体" w:eastAsia="宋体" w:hAnsi="宋体" w:cs="宋体" w:hint="eastAsia"/>
          <w:kern w:val="0"/>
          <w:szCs w:val="21"/>
        </w:rPr>
        <w:t>勤工助学工作，及时肯定学生成绩，帮助学生解决各类问题，保证勤工助学工作的稳步发展。</w:t>
      </w:r>
      <w:r w:rsidR="00C65F49">
        <w:rPr>
          <w:rFonts w:ascii="宋体" w:eastAsia="宋体" w:hAnsi="宋体" w:cs="宋体" w:hint="eastAsia"/>
          <w:kern w:val="0"/>
          <w:szCs w:val="21"/>
        </w:rPr>
        <w:t>在学生接触社会的初期，会出现各种各样的状况，学校有及时有效引导，使他们建立自信，勇于尝试不退缩。</w:t>
      </w:r>
      <w:r w:rsidR="0097162C">
        <w:rPr>
          <w:rFonts w:ascii="宋体" w:eastAsia="宋体" w:hAnsi="宋体" w:cs="宋体" w:hint="eastAsia"/>
          <w:kern w:val="0"/>
          <w:szCs w:val="21"/>
        </w:rPr>
        <w:t>学生接触社会一段时间后，容易自我膨胀，对待其他同学有点看不上眼，这时候学校要即使“泼冷水”，在肯定他们努力的同时指出各种不足。</w:t>
      </w:r>
    </w:p>
    <w:p w:rsidR="00C30A64" w:rsidRPr="004E66ED" w:rsidRDefault="00C30A64" w:rsidP="00CF3504">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4.注重勤工助学工作的总结。</w:t>
      </w:r>
      <w:r w:rsidR="00D62D02">
        <w:rPr>
          <w:rFonts w:ascii="宋体" w:eastAsia="宋体" w:hAnsi="宋体" w:cs="宋体" w:hint="eastAsia"/>
          <w:kern w:val="0"/>
          <w:szCs w:val="21"/>
        </w:rPr>
        <w:t>在勤工助学工作管理过程中，及时进行总结，把有利于勤工助学工作的做法进行提炼推广。</w:t>
      </w:r>
    </w:p>
    <w:p w:rsidR="00172B9B" w:rsidRPr="00172B9B" w:rsidRDefault="00172B9B" w:rsidP="006F29F1">
      <w:pPr>
        <w:widowControl/>
        <w:spacing w:line="400" w:lineRule="exact"/>
        <w:jc w:val="left"/>
        <w:rPr>
          <w:rFonts w:ascii="宋体" w:eastAsia="宋体" w:hAnsi="宋体" w:cs="宋体"/>
          <w:kern w:val="0"/>
          <w:szCs w:val="21"/>
        </w:rPr>
      </w:pPr>
    </w:p>
    <w:p w:rsidR="001C602D" w:rsidRPr="006F29F1" w:rsidRDefault="001C602D" w:rsidP="006F29F1">
      <w:pPr>
        <w:widowControl/>
        <w:spacing w:line="400" w:lineRule="exact"/>
        <w:jc w:val="left"/>
        <w:rPr>
          <w:rFonts w:ascii="宋体" w:eastAsia="宋体" w:hAnsi="宋体" w:cs="宋体"/>
          <w:kern w:val="0"/>
          <w:szCs w:val="21"/>
        </w:rPr>
      </w:pPr>
    </w:p>
    <w:p w:rsidR="004E650F" w:rsidRPr="006F29F1" w:rsidRDefault="004E650F" w:rsidP="006F29F1">
      <w:pPr>
        <w:spacing w:line="400" w:lineRule="exact"/>
        <w:rPr>
          <w:rFonts w:ascii="宋体" w:eastAsia="宋体" w:hAnsi="宋体" w:cs="宋体"/>
          <w:b/>
          <w:kern w:val="0"/>
          <w:szCs w:val="21"/>
        </w:rPr>
      </w:pPr>
      <w:r w:rsidRPr="006F29F1">
        <w:rPr>
          <w:rFonts w:ascii="宋体" w:eastAsia="宋体" w:hAnsi="宋体" w:cs="宋体" w:hint="eastAsia"/>
          <w:b/>
          <w:kern w:val="0"/>
          <w:szCs w:val="21"/>
        </w:rPr>
        <w:t>参考文献</w:t>
      </w:r>
    </w:p>
    <w:p w:rsidR="004E650F" w:rsidRPr="006F29F1" w:rsidRDefault="006F29F1" w:rsidP="006F29F1">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w:t>
      </w:r>
      <w:r w:rsidR="004E650F" w:rsidRPr="006F29F1">
        <w:rPr>
          <w:rFonts w:ascii="宋体" w:eastAsia="宋体" w:hAnsi="宋体" w:cs="宋体" w:hint="eastAsia"/>
          <w:kern w:val="0"/>
          <w:szCs w:val="21"/>
        </w:rPr>
        <w:t>1</w:t>
      </w:r>
      <w:r>
        <w:rPr>
          <w:rFonts w:ascii="宋体" w:eastAsia="宋体" w:hAnsi="宋体" w:cs="宋体" w:hint="eastAsia"/>
          <w:kern w:val="0"/>
          <w:szCs w:val="21"/>
        </w:rPr>
        <w:t>]</w:t>
      </w:r>
      <w:r w:rsidRPr="006F29F1">
        <w:rPr>
          <w:rFonts w:ascii="宋体" w:eastAsia="宋体" w:hAnsi="宋体" w:cs="宋体" w:hint="eastAsia"/>
          <w:kern w:val="0"/>
          <w:szCs w:val="21"/>
        </w:rPr>
        <w:t xml:space="preserve"> 王存,石鸣,齐秀霞,刁新颖,李琪.</w:t>
      </w:r>
      <w:r w:rsidR="004E650F" w:rsidRPr="006F29F1">
        <w:rPr>
          <w:rFonts w:ascii="宋体" w:eastAsia="宋体" w:hAnsi="宋体" w:cs="宋体" w:hint="eastAsia"/>
          <w:kern w:val="0"/>
          <w:szCs w:val="21"/>
        </w:rPr>
        <w:t>大学生勤工助学学习实践模式探索.科技情报开发与经济.2015</w:t>
      </w:r>
      <w:r>
        <w:rPr>
          <w:rFonts w:ascii="宋体" w:eastAsia="宋体" w:hAnsi="宋体" w:cs="宋体" w:hint="eastAsia"/>
          <w:kern w:val="0"/>
          <w:szCs w:val="21"/>
        </w:rPr>
        <w:t>(0</w:t>
      </w:r>
      <w:r w:rsidR="004E650F" w:rsidRPr="006F29F1">
        <w:rPr>
          <w:rFonts w:ascii="宋体" w:eastAsia="宋体" w:hAnsi="宋体" w:cs="宋体" w:hint="eastAsia"/>
          <w:kern w:val="0"/>
          <w:szCs w:val="21"/>
        </w:rPr>
        <w:t>2</w:t>
      </w:r>
      <w:r>
        <w:rPr>
          <w:rFonts w:ascii="宋体" w:eastAsia="宋体" w:hAnsi="宋体" w:cs="宋体" w:hint="eastAsia"/>
          <w:kern w:val="0"/>
          <w:szCs w:val="21"/>
        </w:rPr>
        <w:t>)</w:t>
      </w:r>
    </w:p>
    <w:p w:rsidR="004E650F" w:rsidRPr="006F29F1" w:rsidRDefault="006F29F1" w:rsidP="006F29F1">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w:t>
      </w:r>
      <w:r w:rsidR="004E650F" w:rsidRPr="006F29F1">
        <w:rPr>
          <w:rFonts w:ascii="宋体" w:eastAsia="宋体" w:hAnsi="宋体" w:cs="宋体" w:hint="eastAsia"/>
          <w:kern w:val="0"/>
          <w:szCs w:val="21"/>
        </w:rPr>
        <w:t>2</w:t>
      </w:r>
      <w:r>
        <w:rPr>
          <w:rFonts w:ascii="宋体" w:eastAsia="宋体" w:hAnsi="宋体" w:cs="宋体" w:hint="eastAsia"/>
          <w:kern w:val="0"/>
          <w:szCs w:val="21"/>
        </w:rPr>
        <w:t xml:space="preserve">] </w:t>
      </w:r>
      <w:r w:rsidRPr="006F29F1">
        <w:rPr>
          <w:rFonts w:ascii="宋体" w:eastAsia="宋体" w:hAnsi="宋体" w:cs="宋体" w:hint="eastAsia"/>
          <w:kern w:val="0"/>
          <w:szCs w:val="21"/>
        </w:rPr>
        <w:t>任登峰.</w:t>
      </w:r>
      <w:r w:rsidR="004E650F" w:rsidRPr="006F29F1">
        <w:rPr>
          <w:rFonts w:ascii="宋体" w:eastAsia="宋体" w:hAnsi="宋体" w:cs="宋体" w:hint="eastAsia"/>
          <w:kern w:val="0"/>
          <w:szCs w:val="21"/>
        </w:rPr>
        <w:t>浅析勤工助学，大学生为创业起航.中小企业管理与科技.2015</w:t>
      </w:r>
      <w:r>
        <w:rPr>
          <w:rFonts w:ascii="宋体" w:eastAsia="宋体" w:hAnsi="宋体" w:cs="宋体" w:hint="eastAsia"/>
          <w:kern w:val="0"/>
          <w:szCs w:val="21"/>
        </w:rPr>
        <w:t>(0</w:t>
      </w:r>
      <w:r w:rsidR="004E650F" w:rsidRPr="006F29F1">
        <w:rPr>
          <w:rFonts w:ascii="宋体" w:eastAsia="宋体" w:hAnsi="宋体" w:cs="宋体" w:hint="eastAsia"/>
          <w:kern w:val="0"/>
          <w:szCs w:val="21"/>
        </w:rPr>
        <w:t>2</w:t>
      </w:r>
      <w:r>
        <w:rPr>
          <w:rFonts w:ascii="宋体" w:eastAsia="宋体" w:hAnsi="宋体" w:cs="宋体" w:hint="eastAsia"/>
          <w:kern w:val="0"/>
          <w:szCs w:val="21"/>
        </w:rPr>
        <w:t>)</w:t>
      </w:r>
    </w:p>
    <w:p w:rsidR="004E650F" w:rsidRPr="006F29F1" w:rsidRDefault="006F29F1" w:rsidP="006F29F1">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w:t>
      </w:r>
      <w:r w:rsidR="004E650F" w:rsidRPr="006F29F1">
        <w:rPr>
          <w:rFonts w:ascii="宋体" w:eastAsia="宋体" w:hAnsi="宋体" w:cs="宋体" w:hint="eastAsia"/>
          <w:kern w:val="0"/>
          <w:szCs w:val="21"/>
        </w:rPr>
        <w:t>3</w:t>
      </w:r>
      <w:r>
        <w:rPr>
          <w:rFonts w:ascii="宋体" w:eastAsia="宋体" w:hAnsi="宋体" w:cs="宋体" w:hint="eastAsia"/>
          <w:kern w:val="0"/>
          <w:szCs w:val="21"/>
        </w:rPr>
        <w:t xml:space="preserve">] </w:t>
      </w:r>
      <w:proofErr w:type="gramStart"/>
      <w:r w:rsidRPr="006F29F1">
        <w:rPr>
          <w:rFonts w:ascii="宋体" w:eastAsia="宋体" w:hAnsi="宋体" w:cs="宋体" w:hint="eastAsia"/>
          <w:kern w:val="0"/>
          <w:szCs w:val="21"/>
        </w:rPr>
        <w:t>强静雨</w:t>
      </w:r>
      <w:proofErr w:type="gramEnd"/>
      <w:r w:rsidRPr="006F29F1">
        <w:rPr>
          <w:rFonts w:ascii="宋体" w:eastAsia="宋体" w:hAnsi="宋体" w:cs="宋体" w:hint="eastAsia"/>
          <w:kern w:val="0"/>
          <w:szCs w:val="21"/>
        </w:rPr>
        <w:t>,黎小红.</w:t>
      </w:r>
      <w:r w:rsidR="004E650F" w:rsidRPr="006F29F1">
        <w:rPr>
          <w:rFonts w:ascii="宋体" w:eastAsia="宋体" w:hAnsi="宋体" w:cs="宋体" w:hint="eastAsia"/>
          <w:kern w:val="0"/>
          <w:szCs w:val="21"/>
        </w:rPr>
        <w:t>浅析高校勤工助学模式的创新.黑河学刊.2014</w:t>
      </w:r>
      <w:r>
        <w:rPr>
          <w:rFonts w:ascii="宋体" w:eastAsia="宋体" w:hAnsi="宋体" w:cs="宋体" w:hint="eastAsia"/>
          <w:kern w:val="0"/>
          <w:szCs w:val="21"/>
        </w:rPr>
        <w:t>(</w:t>
      </w:r>
      <w:r w:rsidR="004E650F" w:rsidRPr="006F29F1">
        <w:rPr>
          <w:rFonts w:ascii="宋体" w:eastAsia="宋体" w:hAnsi="宋体" w:cs="宋体" w:hint="eastAsia"/>
          <w:kern w:val="0"/>
          <w:szCs w:val="21"/>
        </w:rPr>
        <w:t>12</w:t>
      </w:r>
      <w:r>
        <w:rPr>
          <w:rFonts w:ascii="宋体" w:eastAsia="宋体" w:hAnsi="宋体" w:cs="宋体" w:hint="eastAsia"/>
          <w:kern w:val="0"/>
          <w:szCs w:val="21"/>
        </w:rPr>
        <w:t>)</w:t>
      </w:r>
    </w:p>
    <w:p w:rsidR="0016261A" w:rsidRPr="006F29F1" w:rsidRDefault="006F29F1" w:rsidP="006F29F1">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w:t>
      </w:r>
      <w:r w:rsidR="004E650F" w:rsidRPr="006F29F1">
        <w:rPr>
          <w:rFonts w:ascii="宋体" w:eastAsia="宋体" w:hAnsi="宋体" w:cs="宋体" w:hint="eastAsia"/>
          <w:kern w:val="0"/>
          <w:szCs w:val="21"/>
        </w:rPr>
        <w:t>4</w:t>
      </w:r>
      <w:r>
        <w:rPr>
          <w:rFonts w:ascii="宋体" w:eastAsia="宋体" w:hAnsi="宋体" w:cs="宋体" w:hint="eastAsia"/>
          <w:kern w:val="0"/>
          <w:szCs w:val="21"/>
        </w:rPr>
        <w:t>]</w:t>
      </w:r>
      <w:r w:rsidRPr="006F29F1">
        <w:rPr>
          <w:rFonts w:ascii="宋体" w:eastAsia="宋体" w:hAnsi="宋体" w:cs="宋体" w:hint="eastAsia"/>
          <w:kern w:val="0"/>
          <w:szCs w:val="21"/>
        </w:rPr>
        <w:t xml:space="preserve"> </w:t>
      </w:r>
      <w:proofErr w:type="gramStart"/>
      <w:r w:rsidRPr="006F29F1">
        <w:rPr>
          <w:rFonts w:ascii="宋体" w:eastAsia="宋体" w:hAnsi="宋体" w:cs="宋体" w:hint="eastAsia"/>
          <w:kern w:val="0"/>
          <w:szCs w:val="21"/>
        </w:rPr>
        <w:t>郑凌燕</w:t>
      </w:r>
      <w:proofErr w:type="gramEnd"/>
      <w:r w:rsidRPr="006F29F1">
        <w:rPr>
          <w:rFonts w:ascii="宋体" w:eastAsia="宋体" w:hAnsi="宋体" w:cs="宋体" w:hint="eastAsia"/>
          <w:kern w:val="0"/>
          <w:szCs w:val="21"/>
        </w:rPr>
        <w:t>.</w:t>
      </w:r>
      <w:r w:rsidR="004E650F" w:rsidRPr="006F29F1">
        <w:rPr>
          <w:rFonts w:ascii="宋体" w:eastAsia="宋体" w:hAnsi="宋体" w:cs="宋体" w:hint="eastAsia"/>
          <w:kern w:val="0"/>
          <w:szCs w:val="21"/>
        </w:rPr>
        <w:t>勤工助学大学生教育引导之研究.福建师大福清分校学报.2014</w:t>
      </w:r>
      <w:r>
        <w:rPr>
          <w:rFonts w:ascii="宋体" w:eastAsia="宋体" w:hAnsi="宋体" w:cs="宋体" w:hint="eastAsia"/>
          <w:kern w:val="0"/>
          <w:szCs w:val="21"/>
        </w:rPr>
        <w:t>(</w:t>
      </w:r>
      <w:r w:rsidR="004E650F" w:rsidRPr="006F29F1">
        <w:rPr>
          <w:rFonts w:ascii="宋体" w:eastAsia="宋体" w:hAnsi="宋体" w:cs="宋体" w:hint="eastAsia"/>
          <w:kern w:val="0"/>
          <w:szCs w:val="21"/>
        </w:rPr>
        <w:t>1</w:t>
      </w:r>
      <w:r>
        <w:rPr>
          <w:rFonts w:ascii="宋体" w:eastAsia="宋体" w:hAnsi="宋体" w:cs="宋体" w:hint="eastAsia"/>
          <w:kern w:val="0"/>
          <w:szCs w:val="21"/>
        </w:rPr>
        <w:t>1)</w:t>
      </w:r>
    </w:p>
    <w:p w:rsidR="00163F23" w:rsidRDefault="006F29F1" w:rsidP="00B477DA">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w:t>
      </w:r>
      <w:r w:rsidR="004E650F" w:rsidRPr="006F29F1">
        <w:rPr>
          <w:rFonts w:ascii="宋体" w:eastAsia="宋体" w:hAnsi="宋体" w:cs="宋体" w:hint="eastAsia"/>
          <w:kern w:val="0"/>
          <w:szCs w:val="21"/>
        </w:rPr>
        <w:t>5</w:t>
      </w:r>
      <w:r>
        <w:rPr>
          <w:rFonts w:ascii="宋体" w:eastAsia="宋体" w:hAnsi="宋体" w:cs="宋体" w:hint="eastAsia"/>
          <w:kern w:val="0"/>
          <w:szCs w:val="21"/>
        </w:rPr>
        <w:t xml:space="preserve">] </w:t>
      </w:r>
      <w:r w:rsidRPr="006F29F1">
        <w:rPr>
          <w:rFonts w:ascii="宋体" w:eastAsia="宋体" w:hAnsi="宋体" w:cs="宋体" w:hint="eastAsia"/>
          <w:kern w:val="0"/>
          <w:szCs w:val="21"/>
        </w:rPr>
        <w:t>朱华.</w:t>
      </w:r>
      <w:r w:rsidR="004E650F" w:rsidRPr="006F29F1">
        <w:rPr>
          <w:rFonts w:ascii="宋体" w:eastAsia="宋体" w:hAnsi="宋体" w:cs="宋体" w:hint="eastAsia"/>
          <w:kern w:val="0"/>
          <w:szCs w:val="21"/>
        </w:rPr>
        <w:t>高校勤工助学工作的重要性及发展路径.闽江学院学报.2014</w:t>
      </w:r>
      <w:r>
        <w:rPr>
          <w:rFonts w:ascii="宋体" w:eastAsia="宋体" w:hAnsi="宋体" w:cs="宋体" w:hint="eastAsia"/>
          <w:kern w:val="0"/>
          <w:szCs w:val="21"/>
        </w:rPr>
        <w:t>(</w:t>
      </w:r>
      <w:r w:rsidR="004E650F" w:rsidRPr="006F29F1">
        <w:rPr>
          <w:rFonts w:ascii="宋体" w:eastAsia="宋体" w:hAnsi="宋体" w:cs="宋体" w:hint="eastAsia"/>
          <w:kern w:val="0"/>
          <w:szCs w:val="21"/>
        </w:rPr>
        <w:t>11</w:t>
      </w:r>
      <w:r>
        <w:rPr>
          <w:rFonts w:ascii="宋体" w:eastAsia="宋体" w:hAnsi="宋体" w:cs="宋体" w:hint="eastAsia"/>
          <w:kern w:val="0"/>
          <w:szCs w:val="21"/>
        </w:rPr>
        <w:t>)</w:t>
      </w:r>
      <w:bookmarkStart w:id="0" w:name="_GoBack"/>
      <w:bookmarkEnd w:id="0"/>
    </w:p>
    <w:sectPr w:rsidR="00163F23" w:rsidSect="00AB1C1F">
      <w:pgSz w:w="11906" w:h="16838"/>
      <w:pgMar w:top="1276"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C0" w:rsidRDefault="006B40C0" w:rsidP="004E650F">
      <w:r>
        <w:separator/>
      </w:r>
    </w:p>
  </w:endnote>
  <w:endnote w:type="continuationSeparator" w:id="0">
    <w:p w:rsidR="006B40C0" w:rsidRDefault="006B40C0" w:rsidP="004E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C0" w:rsidRDefault="006B40C0" w:rsidP="004E650F">
      <w:r>
        <w:separator/>
      </w:r>
    </w:p>
  </w:footnote>
  <w:footnote w:type="continuationSeparator" w:id="0">
    <w:p w:rsidR="006B40C0" w:rsidRDefault="006B40C0" w:rsidP="004E650F">
      <w:r>
        <w:continuationSeparator/>
      </w:r>
    </w:p>
  </w:footnote>
  <w:footnote w:id="1">
    <w:p w:rsidR="00790D8D" w:rsidRDefault="006F29F1" w:rsidP="00964D71">
      <w:pPr>
        <w:pStyle w:val="a5"/>
      </w:pPr>
      <w:r>
        <w:rPr>
          <w:rStyle w:val="a6"/>
        </w:rPr>
        <w:footnoteRef/>
      </w:r>
      <w:r>
        <w:rPr>
          <w:rFonts w:hint="eastAsia"/>
        </w:rPr>
        <w:t>罗晓芳（</w:t>
      </w:r>
      <w:r>
        <w:rPr>
          <w:rFonts w:hint="eastAsia"/>
        </w:rPr>
        <w:t>1978-</w:t>
      </w:r>
      <w:r>
        <w:rPr>
          <w:rFonts w:hint="eastAsia"/>
        </w:rPr>
        <w:t>），女，汉族，福建</w:t>
      </w:r>
      <w:r w:rsidR="002801F5">
        <w:rPr>
          <w:rFonts w:hint="eastAsia"/>
        </w:rPr>
        <w:t>省龙岩市连城县人，现任厦门南洋职业学院教学科研处副处长</w:t>
      </w:r>
      <w:r w:rsidR="00B40F62">
        <w:rPr>
          <w:rFonts w:hint="eastAsia"/>
        </w:rPr>
        <w:t>，</w:t>
      </w:r>
      <w:r w:rsidR="002801F5">
        <w:rPr>
          <w:rFonts w:hint="eastAsia"/>
        </w:rPr>
        <w:t>经济师</w:t>
      </w:r>
      <w:r w:rsidR="00456B7F">
        <w:rPr>
          <w:rFonts w:hint="eastAsia"/>
        </w:rPr>
        <w:t>。</w:t>
      </w:r>
    </w:p>
  </w:footnote>
  <w:footnote w:id="2">
    <w:p w:rsidR="00964D71" w:rsidRDefault="00964D71" w:rsidP="00964D71">
      <w:pPr>
        <w:pStyle w:val="a5"/>
      </w:pPr>
      <w:r>
        <w:rPr>
          <w:rStyle w:val="a6"/>
        </w:rPr>
        <w:footnoteRef/>
      </w:r>
      <w:r>
        <w:rPr>
          <w:rFonts w:hint="eastAsia"/>
        </w:rPr>
        <w:t>李春桃（</w:t>
      </w:r>
      <w:r>
        <w:rPr>
          <w:rFonts w:hint="eastAsia"/>
        </w:rPr>
        <w:t>1976-</w:t>
      </w:r>
      <w:r>
        <w:rPr>
          <w:rFonts w:hint="eastAsia"/>
        </w:rPr>
        <w:t>），女，汉族，安徽省安庆人</w:t>
      </w:r>
      <w:r w:rsidR="00B40F62">
        <w:rPr>
          <w:rFonts w:hint="eastAsia"/>
        </w:rPr>
        <w:t>，</w:t>
      </w:r>
      <w:r>
        <w:rPr>
          <w:rFonts w:hint="eastAsia"/>
        </w:rPr>
        <w:t>现任厦门南洋职业学院教学科研处处长</w:t>
      </w:r>
      <w:r w:rsidR="00B40F62">
        <w:rPr>
          <w:rFonts w:hint="eastAsia"/>
        </w:rPr>
        <w:t>，</w:t>
      </w:r>
      <w:r>
        <w:rPr>
          <w:rFonts w:hint="eastAsia"/>
        </w:rPr>
        <w:t>副教授。</w:t>
      </w:r>
    </w:p>
    <w:p w:rsidR="00964D71" w:rsidRDefault="00964D71" w:rsidP="00964D71">
      <w:pPr>
        <w:pStyle w:val="a5"/>
        <w:ind w:firstLineChars="200" w:firstLine="360"/>
      </w:pPr>
      <w:r w:rsidRPr="00790D8D">
        <w:rPr>
          <w:rFonts w:hint="eastAsia"/>
        </w:rPr>
        <w:t>[</w:t>
      </w:r>
      <w:r w:rsidRPr="00790D8D">
        <w:rPr>
          <w:rFonts w:hint="eastAsia"/>
        </w:rPr>
        <w:t>基金项目</w:t>
      </w:r>
      <w:r w:rsidRPr="00790D8D">
        <w:rPr>
          <w:rFonts w:hint="eastAsia"/>
        </w:rPr>
        <w:t>]</w:t>
      </w:r>
      <w:r w:rsidRPr="00790D8D">
        <w:rPr>
          <w:rFonts w:hint="eastAsia"/>
        </w:rPr>
        <w:t>福建省教育厅</w:t>
      </w:r>
      <w:r>
        <w:rPr>
          <w:rFonts w:hint="eastAsia"/>
        </w:rPr>
        <w:t>2015</w:t>
      </w:r>
      <w:r w:rsidRPr="00790D8D">
        <w:rPr>
          <w:rFonts w:hint="eastAsia"/>
        </w:rPr>
        <w:t>年中青年教师教育科研项目《项目名称</w:t>
      </w:r>
      <w:r>
        <w:rPr>
          <w:rFonts w:hint="eastAsia"/>
        </w:rPr>
        <w:t>勤工助学模式在高职人才培养中的应用</w:t>
      </w:r>
      <w:r w:rsidRPr="00790D8D">
        <w:rPr>
          <w:rFonts w:hint="eastAsia"/>
        </w:rPr>
        <w:t>》（项目编号：</w:t>
      </w:r>
      <w:r>
        <w:rPr>
          <w:rFonts w:hint="eastAsia"/>
        </w:rPr>
        <w:t>JAS151150</w:t>
      </w:r>
      <w:r w:rsidRPr="00790D8D">
        <w:rPr>
          <w:rFonts w:hint="eastAsia"/>
        </w:rPr>
        <w:t>）</w:t>
      </w:r>
    </w:p>
    <w:p w:rsidR="00964D71" w:rsidRDefault="00964D71">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DA"/>
    <w:rsid w:val="000A5E4C"/>
    <w:rsid w:val="0016261A"/>
    <w:rsid w:val="00163F23"/>
    <w:rsid w:val="00172B9B"/>
    <w:rsid w:val="001848B8"/>
    <w:rsid w:val="001B40E1"/>
    <w:rsid w:val="001C602D"/>
    <w:rsid w:val="002055BA"/>
    <w:rsid w:val="00232DF2"/>
    <w:rsid w:val="0025449B"/>
    <w:rsid w:val="002801F5"/>
    <w:rsid w:val="00293269"/>
    <w:rsid w:val="002D6447"/>
    <w:rsid w:val="002E1989"/>
    <w:rsid w:val="002F30A5"/>
    <w:rsid w:val="00340C0E"/>
    <w:rsid w:val="00395B99"/>
    <w:rsid w:val="003E1CCB"/>
    <w:rsid w:val="003F266B"/>
    <w:rsid w:val="00412FF2"/>
    <w:rsid w:val="0042313E"/>
    <w:rsid w:val="00456B7F"/>
    <w:rsid w:val="004631CE"/>
    <w:rsid w:val="004E0C3D"/>
    <w:rsid w:val="004E650F"/>
    <w:rsid w:val="004E66ED"/>
    <w:rsid w:val="004F2C0F"/>
    <w:rsid w:val="00560766"/>
    <w:rsid w:val="00565BFF"/>
    <w:rsid w:val="0057056A"/>
    <w:rsid w:val="00664220"/>
    <w:rsid w:val="0066576E"/>
    <w:rsid w:val="006B29D1"/>
    <w:rsid w:val="006B2C4D"/>
    <w:rsid w:val="006B40C0"/>
    <w:rsid w:val="006C5FA4"/>
    <w:rsid w:val="006F29F1"/>
    <w:rsid w:val="006F3447"/>
    <w:rsid w:val="006F39B4"/>
    <w:rsid w:val="00786C38"/>
    <w:rsid w:val="00790D8D"/>
    <w:rsid w:val="0081691B"/>
    <w:rsid w:val="008253A3"/>
    <w:rsid w:val="00846E67"/>
    <w:rsid w:val="008513D0"/>
    <w:rsid w:val="00862B47"/>
    <w:rsid w:val="008662AB"/>
    <w:rsid w:val="008700E2"/>
    <w:rsid w:val="00881E18"/>
    <w:rsid w:val="008B1381"/>
    <w:rsid w:val="009574B2"/>
    <w:rsid w:val="00964D71"/>
    <w:rsid w:val="0097162C"/>
    <w:rsid w:val="00976AAD"/>
    <w:rsid w:val="00980AA6"/>
    <w:rsid w:val="009C2B78"/>
    <w:rsid w:val="009D162B"/>
    <w:rsid w:val="009D52F5"/>
    <w:rsid w:val="009D58C2"/>
    <w:rsid w:val="00A253DA"/>
    <w:rsid w:val="00A67B97"/>
    <w:rsid w:val="00AA78F2"/>
    <w:rsid w:val="00AB1C1F"/>
    <w:rsid w:val="00AB2F83"/>
    <w:rsid w:val="00AB4F01"/>
    <w:rsid w:val="00AC0DCB"/>
    <w:rsid w:val="00AE4786"/>
    <w:rsid w:val="00AF7336"/>
    <w:rsid w:val="00B040A8"/>
    <w:rsid w:val="00B40F62"/>
    <w:rsid w:val="00B477DA"/>
    <w:rsid w:val="00B50936"/>
    <w:rsid w:val="00B61981"/>
    <w:rsid w:val="00B66013"/>
    <w:rsid w:val="00BB3E6A"/>
    <w:rsid w:val="00BD3991"/>
    <w:rsid w:val="00C13ECC"/>
    <w:rsid w:val="00C162AE"/>
    <w:rsid w:val="00C25533"/>
    <w:rsid w:val="00C30A64"/>
    <w:rsid w:val="00C3296C"/>
    <w:rsid w:val="00C65F49"/>
    <w:rsid w:val="00C737AF"/>
    <w:rsid w:val="00CF3504"/>
    <w:rsid w:val="00D063D1"/>
    <w:rsid w:val="00D61FB3"/>
    <w:rsid w:val="00D62D02"/>
    <w:rsid w:val="00D8530F"/>
    <w:rsid w:val="00DD4300"/>
    <w:rsid w:val="00DE6424"/>
    <w:rsid w:val="00E47C73"/>
    <w:rsid w:val="00EB2979"/>
    <w:rsid w:val="00ED2847"/>
    <w:rsid w:val="00EF6293"/>
    <w:rsid w:val="00F3002D"/>
    <w:rsid w:val="00F33334"/>
    <w:rsid w:val="00F43E31"/>
    <w:rsid w:val="00F56FBD"/>
    <w:rsid w:val="00F9430B"/>
    <w:rsid w:val="00F95EA0"/>
    <w:rsid w:val="00FD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50F"/>
    <w:rPr>
      <w:sz w:val="18"/>
      <w:szCs w:val="18"/>
    </w:rPr>
  </w:style>
  <w:style w:type="paragraph" w:styleId="a4">
    <w:name w:val="footer"/>
    <w:basedOn w:val="a"/>
    <w:link w:val="Char0"/>
    <w:uiPriority w:val="99"/>
    <w:unhideWhenUsed/>
    <w:rsid w:val="004E650F"/>
    <w:pPr>
      <w:tabs>
        <w:tab w:val="center" w:pos="4153"/>
        <w:tab w:val="right" w:pos="8306"/>
      </w:tabs>
      <w:snapToGrid w:val="0"/>
      <w:jc w:val="left"/>
    </w:pPr>
    <w:rPr>
      <w:sz w:val="18"/>
      <w:szCs w:val="18"/>
    </w:rPr>
  </w:style>
  <w:style w:type="character" w:customStyle="1" w:styleId="Char0">
    <w:name w:val="页脚 Char"/>
    <w:basedOn w:val="a0"/>
    <w:link w:val="a4"/>
    <w:uiPriority w:val="99"/>
    <w:rsid w:val="004E650F"/>
    <w:rPr>
      <w:sz w:val="18"/>
      <w:szCs w:val="18"/>
    </w:rPr>
  </w:style>
  <w:style w:type="paragraph" w:styleId="a5">
    <w:name w:val="footnote text"/>
    <w:basedOn w:val="a"/>
    <w:link w:val="Char1"/>
    <w:unhideWhenUsed/>
    <w:rsid w:val="00293269"/>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293269"/>
    <w:rPr>
      <w:rFonts w:ascii="Times New Roman" w:eastAsia="宋体" w:hAnsi="Times New Roman" w:cs="Times New Roman"/>
      <w:sz w:val="18"/>
      <w:szCs w:val="18"/>
    </w:rPr>
  </w:style>
  <w:style w:type="character" w:styleId="a6">
    <w:name w:val="footnote reference"/>
    <w:unhideWhenUsed/>
    <w:rsid w:val="00293269"/>
    <w:rPr>
      <w:vertAlign w:val="superscript"/>
    </w:rPr>
  </w:style>
  <w:style w:type="table" w:styleId="a7">
    <w:name w:val="Table Grid"/>
    <w:basedOn w:val="a1"/>
    <w:uiPriority w:val="59"/>
    <w:rsid w:val="00395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E66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50F"/>
    <w:rPr>
      <w:sz w:val="18"/>
      <w:szCs w:val="18"/>
    </w:rPr>
  </w:style>
  <w:style w:type="paragraph" w:styleId="a4">
    <w:name w:val="footer"/>
    <w:basedOn w:val="a"/>
    <w:link w:val="Char0"/>
    <w:uiPriority w:val="99"/>
    <w:unhideWhenUsed/>
    <w:rsid w:val="004E650F"/>
    <w:pPr>
      <w:tabs>
        <w:tab w:val="center" w:pos="4153"/>
        <w:tab w:val="right" w:pos="8306"/>
      </w:tabs>
      <w:snapToGrid w:val="0"/>
      <w:jc w:val="left"/>
    </w:pPr>
    <w:rPr>
      <w:sz w:val="18"/>
      <w:szCs w:val="18"/>
    </w:rPr>
  </w:style>
  <w:style w:type="character" w:customStyle="1" w:styleId="Char0">
    <w:name w:val="页脚 Char"/>
    <w:basedOn w:val="a0"/>
    <w:link w:val="a4"/>
    <w:uiPriority w:val="99"/>
    <w:rsid w:val="004E650F"/>
    <w:rPr>
      <w:sz w:val="18"/>
      <w:szCs w:val="18"/>
    </w:rPr>
  </w:style>
  <w:style w:type="paragraph" w:styleId="a5">
    <w:name w:val="footnote text"/>
    <w:basedOn w:val="a"/>
    <w:link w:val="Char1"/>
    <w:unhideWhenUsed/>
    <w:rsid w:val="00293269"/>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293269"/>
    <w:rPr>
      <w:rFonts w:ascii="Times New Roman" w:eastAsia="宋体" w:hAnsi="Times New Roman" w:cs="Times New Roman"/>
      <w:sz w:val="18"/>
      <w:szCs w:val="18"/>
    </w:rPr>
  </w:style>
  <w:style w:type="character" w:styleId="a6">
    <w:name w:val="footnote reference"/>
    <w:unhideWhenUsed/>
    <w:rsid w:val="00293269"/>
    <w:rPr>
      <w:vertAlign w:val="superscript"/>
    </w:rPr>
  </w:style>
  <w:style w:type="table" w:styleId="a7">
    <w:name w:val="Table Grid"/>
    <w:basedOn w:val="a1"/>
    <w:uiPriority w:val="59"/>
    <w:rsid w:val="00395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E66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49515">
      <w:bodyDiv w:val="1"/>
      <w:marLeft w:val="0"/>
      <w:marRight w:val="0"/>
      <w:marTop w:val="0"/>
      <w:marBottom w:val="0"/>
      <w:divBdr>
        <w:top w:val="none" w:sz="0" w:space="0" w:color="auto"/>
        <w:left w:val="none" w:sz="0" w:space="0" w:color="auto"/>
        <w:bottom w:val="none" w:sz="0" w:space="0" w:color="auto"/>
        <w:right w:val="none" w:sz="0" w:space="0" w:color="auto"/>
      </w:divBdr>
    </w:div>
    <w:div w:id="667633841">
      <w:bodyDiv w:val="1"/>
      <w:marLeft w:val="0"/>
      <w:marRight w:val="0"/>
      <w:marTop w:val="0"/>
      <w:marBottom w:val="0"/>
      <w:divBdr>
        <w:top w:val="none" w:sz="0" w:space="0" w:color="auto"/>
        <w:left w:val="none" w:sz="0" w:space="0" w:color="auto"/>
        <w:bottom w:val="none" w:sz="0" w:space="0" w:color="auto"/>
        <w:right w:val="none" w:sz="0" w:space="0" w:color="auto"/>
      </w:divBdr>
    </w:div>
    <w:div w:id="1217625981">
      <w:bodyDiv w:val="1"/>
      <w:marLeft w:val="0"/>
      <w:marRight w:val="0"/>
      <w:marTop w:val="0"/>
      <w:marBottom w:val="0"/>
      <w:divBdr>
        <w:top w:val="none" w:sz="0" w:space="0" w:color="auto"/>
        <w:left w:val="none" w:sz="0" w:space="0" w:color="auto"/>
        <w:bottom w:val="none" w:sz="0" w:space="0" w:color="auto"/>
        <w:right w:val="none" w:sz="0" w:space="0" w:color="auto"/>
      </w:divBdr>
    </w:div>
    <w:div w:id="1556506797">
      <w:bodyDiv w:val="1"/>
      <w:marLeft w:val="0"/>
      <w:marRight w:val="0"/>
      <w:marTop w:val="0"/>
      <w:marBottom w:val="0"/>
      <w:divBdr>
        <w:top w:val="none" w:sz="0" w:space="0" w:color="auto"/>
        <w:left w:val="none" w:sz="0" w:space="0" w:color="auto"/>
        <w:bottom w:val="none" w:sz="0" w:space="0" w:color="auto"/>
        <w:right w:val="none" w:sz="0" w:space="0" w:color="auto"/>
      </w:divBdr>
      <w:divsChild>
        <w:div w:id="117206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C685-775A-4E57-B5ED-40BECC0D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2252</Words>
  <Characters>2299</Characters>
  <Application>Microsoft Office Word</Application>
  <DocSecurity>0</DocSecurity>
  <Lines>65</Lines>
  <Paragraphs>28</Paragraphs>
  <ScaleCrop>false</ScaleCrop>
  <Company>微软中国</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58</cp:revision>
  <dcterms:created xsi:type="dcterms:W3CDTF">2015-06-30T01:21:00Z</dcterms:created>
  <dcterms:modified xsi:type="dcterms:W3CDTF">2016-04-08T02:25:00Z</dcterms:modified>
</cp:coreProperties>
</file>