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新宋体" w:hAnsi="新宋体" w:eastAsia="新宋体"/>
          <w:w w:val="66"/>
          <w:sz w:val="32"/>
          <w:szCs w:val="32"/>
        </w:rPr>
      </w:pPr>
    </w:p>
    <w:p>
      <w:pPr>
        <w:jc w:val="center"/>
        <w:rPr>
          <w:rFonts w:hint="eastAsia" w:ascii="新宋体" w:hAnsi="新宋体" w:eastAsia="新宋体"/>
          <w:color w:val="FF0000"/>
          <w:w w:val="60"/>
          <w:sz w:val="132"/>
          <w:szCs w:val="132"/>
        </w:rPr>
      </w:pPr>
      <w:r>
        <w:rPr>
          <w:rFonts w:hint="eastAsia" w:ascii="新宋体" w:hAnsi="新宋体" w:eastAsia="新宋体"/>
          <w:color w:val="FF0000"/>
          <w:w w:val="60"/>
          <w:sz w:val="132"/>
          <w:szCs w:val="132"/>
        </w:rPr>
        <w:t>厦门南洋职业学院文件</w:t>
      </w:r>
    </w:p>
    <w:p>
      <w:pPr>
        <w:jc w:val="center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厦南洋校〔2017〕54号</w:t>
      </w:r>
    </w:p>
    <w:p>
      <w:pPr>
        <w:tabs>
          <w:tab w:val="center" w:pos="4422"/>
          <w:tab w:val="right" w:pos="8844"/>
        </w:tabs>
        <w:jc w:val="left"/>
        <w:rPr>
          <w:rFonts w:hint="eastAsia" w:ascii="新宋体" w:hAnsi="新宋体" w:eastAsia="新宋体"/>
          <w:color w:val="FF0000"/>
          <w:w w:val="66"/>
          <w:sz w:val="32"/>
          <w:szCs w:val="32"/>
        </w:rPr>
      </w:pPr>
      <w:r>
        <w:rPr>
          <w:rFonts w:hint="eastAsia"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829300" cy="0"/>
                <wp:effectExtent l="17780" t="20955" r="20320" b="171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7.8pt;height:0pt;width:459pt;z-index:251661312;mso-width-relative:page;mso-height-relative:page;" filled="f" stroked="t" coordsize="21600,21600" o:gfxdata="UEsDBAoAAAAAAIdO4kAAAAAAAAAAAAAAAAAEAAAAZHJzL1BLAwQUAAAACACHTuJA8fQmFNQAAAAJ&#10;AQAADwAAAGRycy9kb3ducmV2LnhtbE2PwU7DMBBE70j8g7WVuLV2KK1KiNMDiAMXpKZwd+NtHDVe&#10;R7GTlL9nEQc47sxo9k2xv/pOTDjENpCGbKVAINXBttRo+Di+LncgYjJkTRcINXxhhH15e1OY3IaZ&#10;DjhVqRFcQjE3GlxKfS5lrB16E1ehR2LvHAZvEp9DI+1gZi73nbxXaiu9aYk/ONPjs8P6Uo1ewyet&#10;x/C2eXlQU3Xozfr8Ps8Otb5bZOoJRMJr+gvDDz6jQ8lMpzCSjaLTsMx2vCWxsdmC4MCjUiycfgVZ&#10;FvL/gvIbUEsDBBQAAAAIAIdO4kAtnrkJ0AEAAGcDAAAOAAAAZHJzL2Uyb0RvYy54bWytU82O0zAQ&#10;viPxDpbvNGlh0RI13UNX5bJApV24u/5JLGyPZbtN+hK8ABI3OHHcO2/D8hiM3W1h4YbIYZT5+zLf&#10;N5P5xWgN2ckQNbiWTic1JdJxENp1LX17s3pyTklMzAlmwMmW7mWkF4vHj+aDb+QMejBCBoIgLjaD&#10;b2mfkm+qKvJeWhYn4KXDpIJgWUI3dJUIbEB0a6pZXT+vBgjCB+AyRoxeHpJ0UfCVkjy9USrKRExL&#10;cbZUbCh2k221mLOmC8z3mt+Pwf5hCsu0w4+eoC5ZYmQb9F9QVvMAEVSacLAVKKW5LByQzbT+g811&#10;z7wsXFCc6E8yxf8Hy1/v1oFogbujxDGLK7r7ePv9w+cf3z6hvfv6hUyzSIOPDdYu3Tpkmnx01/4K&#10;+PtIHCx75jpZhr3Ze0QoHdWDluxEj5/aDK9AYA3bJiiKjSpYooz273JjBkdVyFhWtD+tSI6JcAye&#10;nc9ePK1xk/yYq1iTIXKjDzG9lGBJfmmp0S6rxxq2u4oJSWDpsSSHHay0MeUCjCNDS2dnzxA6pyIY&#10;LXK2OKHbLE0gO4ZHtFrV+GRJEO1BWYCtE4e4cZg+Uj6ItwGxX4ecznHcZgG4v7x8Lr/7perX/7H4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H0JhTUAAAACQEAAA8AAAAAAAAAAQAgAAAAIgAAAGRy&#10;cy9kb3ducmV2LnhtbFBLAQIUABQAAAAIAIdO4kAtnrkJ0AEAAGcDAAAOAAAAAAAAAAEAIAAAACMB&#10;AABkcnMvZTJvRG9jLnhtbFBLBQYAAAAABgAGAFkBAABl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jc w:val="center"/>
        <w:rPr>
          <w:rFonts w:hint="eastAsia"/>
          <w:b/>
          <w:sz w:val="44"/>
          <w:szCs w:val="44"/>
        </w:rPr>
      </w:pPr>
    </w:p>
    <w:p>
      <w:pPr>
        <w:spacing w:line="520" w:lineRule="exact"/>
        <w:jc w:val="center"/>
        <w:rPr>
          <w:rFonts w:ascii="Verdana" w:hAnsi="Verdana"/>
          <w:b/>
          <w:color w:val="000000"/>
          <w:sz w:val="44"/>
          <w:szCs w:val="44"/>
          <w:shd w:val="clear" w:color="auto" w:fill="FFFFFF"/>
        </w:rPr>
      </w:pPr>
      <w:r>
        <w:rPr>
          <w:rFonts w:hint="eastAsia"/>
          <w:b/>
          <w:sz w:val="44"/>
          <w:szCs w:val="44"/>
        </w:rPr>
        <w:t>关于印发《</w:t>
      </w:r>
      <w:r>
        <w:rPr>
          <w:rFonts w:hint="eastAsia" w:ascii="Verdana" w:hAnsi="Verdana"/>
          <w:b/>
          <w:color w:val="000000"/>
          <w:sz w:val="44"/>
          <w:szCs w:val="44"/>
          <w:shd w:val="clear" w:color="auto" w:fill="FFFFFF"/>
        </w:rPr>
        <w:t>厦门南洋职业学院</w:t>
      </w:r>
    </w:p>
    <w:p>
      <w:pPr>
        <w:spacing w:line="520" w:lineRule="exact"/>
        <w:jc w:val="center"/>
        <w:rPr>
          <w:rFonts w:ascii="Verdana" w:hAnsi="Verdana"/>
          <w:b/>
          <w:sz w:val="44"/>
          <w:szCs w:val="44"/>
          <w:shd w:val="clear" w:color="auto" w:fill="FFFFFF"/>
        </w:rPr>
      </w:pPr>
      <w:r>
        <w:rPr>
          <w:rFonts w:hint="eastAsia" w:ascii="Verdana" w:hAnsi="Verdana"/>
          <w:b/>
          <w:color w:val="000000"/>
          <w:sz w:val="44"/>
          <w:szCs w:val="44"/>
          <w:shd w:val="clear" w:color="auto" w:fill="FFFFFF"/>
        </w:rPr>
        <w:t>关于进一步完善学生勤工助学育人机制</w:t>
      </w:r>
      <w:r>
        <w:rPr>
          <w:rFonts w:hint="eastAsia" w:ascii="Verdana" w:hAnsi="Verdana"/>
          <w:b/>
          <w:sz w:val="44"/>
          <w:szCs w:val="44"/>
          <w:shd w:val="clear" w:color="auto" w:fill="FFFFFF"/>
        </w:rPr>
        <w:t>的意见》的通知</w:t>
      </w:r>
    </w:p>
    <w:p>
      <w:pPr>
        <w:spacing w:line="520" w:lineRule="exact"/>
        <w:rPr>
          <w:rFonts w:ascii="Verdana" w:hAnsi="Verdana"/>
          <w:b/>
          <w:sz w:val="44"/>
          <w:szCs w:val="44"/>
          <w:shd w:val="clear" w:color="auto" w:fill="FFFFFF"/>
        </w:rPr>
      </w:pPr>
    </w:p>
    <w:p>
      <w:pPr>
        <w:spacing w:line="520" w:lineRule="exact"/>
        <w:rPr>
          <w:rFonts w:ascii="仿宋_GB2312" w:hAnsi="Verdana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/>
          <w:sz w:val="32"/>
          <w:szCs w:val="32"/>
          <w:shd w:val="clear" w:color="auto" w:fill="FFFFFF"/>
        </w:rPr>
        <w:t>各院、部、处、室、中心：</w:t>
      </w:r>
    </w:p>
    <w:p>
      <w:pPr>
        <w:spacing w:line="520" w:lineRule="exact"/>
        <w:jc w:val="left"/>
        <w:rPr>
          <w:rFonts w:ascii="仿宋_GB2312" w:hAnsi="Verdana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 xml:space="preserve">    为了进一步推动我校学生勤工助学工作的深入开展，不断完善学校勤工助学育人机制，形成具有南洋特色的人才培养模式，现印发《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  <w:t>厦门南洋职业学院关于进一步完善学生勤工助学育人机制</w:t>
      </w:r>
      <w:r>
        <w:rPr>
          <w:rFonts w:hint="eastAsia" w:ascii="仿宋_GB2312" w:hAnsi="Verdana" w:eastAsia="仿宋_GB2312"/>
          <w:sz w:val="32"/>
          <w:szCs w:val="32"/>
          <w:shd w:val="clear" w:color="auto" w:fill="FFFFFF"/>
        </w:rPr>
        <w:t>的意见》，请遵照执行。</w:t>
      </w:r>
    </w:p>
    <w:p>
      <w:pPr>
        <w:spacing w:line="520" w:lineRule="exact"/>
        <w:ind w:firstLine="640" w:firstLineChars="200"/>
        <w:rPr>
          <w:rFonts w:hint="eastAsia" w:ascii="仿宋_GB2312" w:hAnsi="Verdana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/>
          <w:sz w:val="32"/>
          <w:szCs w:val="32"/>
          <w:shd w:val="clear" w:color="auto" w:fill="FFFFFF"/>
        </w:rPr>
        <w:t>特此通知。</w:t>
      </w:r>
    </w:p>
    <w:p>
      <w:pPr>
        <w:spacing w:line="52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/>
          <w:sz w:val="32"/>
          <w:szCs w:val="32"/>
          <w:shd w:val="clear" w:color="auto" w:fill="FFFFFF"/>
        </w:rPr>
        <w:t>附件：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厦门南洋职业学院关于进一步完善学生勤工助学育人机制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的意见</w:t>
      </w:r>
    </w:p>
    <w:p>
      <w:pPr>
        <w:spacing w:line="520" w:lineRule="exact"/>
        <w:ind w:firstLine="1920" w:firstLineChars="600"/>
        <w:rPr>
          <w:rFonts w:ascii="仿宋_GB2312" w:hAnsi="Verdana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/>
          <w:sz w:val="32"/>
          <w:szCs w:val="32"/>
          <w:shd w:val="clear" w:color="auto" w:fill="FFFFFF"/>
        </w:rPr>
        <w:t xml:space="preserve">                      厦门南洋职业学院</w:t>
      </w:r>
    </w:p>
    <w:p>
      <w:pPr>
        <w:spacing w:line="520" w:lineRule="exact"/>
        <w:ind w:firstLine="640" w:firstLineChars="200"/>
        <w:rPr>
          <w:rFonts w:hint="eastAsia" w:ascii="仿宋_GB2312" w:hAnsi="Verdana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/>
          <w:sz w:val="32"/>
          <w:szCs w:val="32"/>
          <w:shd w:val="clear" w:color="auto" w:fill="FFFFFF"/>
        </w:rPr>
        <w:t xml:space="preserve">                               2017年3月7日</w:t>
      </w:r>
    </w:p>
    <w:p>
      <w:pPr>
        <w:spacing w:line="520" w:lineRule="exact"/>
        <w:rPr>
          <w:rFonts w:hint="eastAsia" w:ascii="宋体" w:hAnsi="宋体"/>
          <w:color w:val="000000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                                        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厦门南洋职业学院党政办公室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2017年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u w:val="single"/>
        </w:rPr>
        <w:t>日印发</w:t>
      </w:r>
    </w:p>
    <w:sectPr>
      <w:pgSz w:w="11906" w:h="16838"/>
      <w:pgMar w:top="1758" w:right="1588" w:bottom="156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62"/>
    <w:rsid w:val="004524C8"/>
    <w:rsid w:val="004E5A3C"/>
    <w:rsid w:val="0056342F"/>
    <w:rsid w:val="00C46462"/>
    <w:rsid w:val="00CA2745"/>
    <w:rsid w:val="1D6923D1"/>
    <w:rsid w:val="571D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unhideWhenUsed/>
    <w:uiPriority w:val="99"/>
    <w:pPr>
      <w:ind w:left="100" w:leftChars="2500"/>
    </w:pPr>
  </w:style>
  <w:style w:type="character" w:customStyle="1" w:styleId="5">
    <w:name w:val="日期 Char"/>
    <w:basedOn w:val="3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2017-05-19T00:12:00Z</dcterms:created>
  <dc:creator>微软用户</dc:creator>
  <cp:lastModifiedBy>Administrator</cp:lastModifiedBy>
  <cp:lastPrinted>2017-05-22T06:37:31Z</cp:lastPrinted>
  <dcterms:modified xsi:type="dcterms:W3CDTF">2017-05-22T06:38:19Z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